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49D433B1" w14:textId="6BA503BB" w:rsidR="00B71B74" w:rsidRPr="00F54C36" w:rsidRDefault="00536793" w:rsidP="00E675E9">
      <w:pPr>
        <w:spacing w:after="0"/>
        <w:rPr>
          <w:rFonts w:ascii="Aptos" w:hAnsi="Aptos"/>
        </w:rPr>
      </w:pPr>
      <w:r w:rsidRPr="00B61BDE">
        <w:rPr>
          <w:rFonts w:ascii="Aptos" w:hAnsi="Aptos"/>
          <w:highlight w:val="yellow"/>
        </w:rPr>
        <w:t>[Notice Date]</w:t>
      </w:r>
    </w:p>
    <w:p w14:paraId="3E727225" w14:textId="77777777" w:rsidR="00CD610C" w:rsidRPr="00F54C36" w:rsidRDefault="00CD610C" w:rsidP="00E675E9">
      <w:pPr>
        <w:spacing w:after="0"/>
        <w:rPr>
          <w:rFonts w:ascii="Aptos" w:hAnsi="Aptos"/>
        </w:rPr>
      </w:pPr>
    </w:p>
    <w:p w14:paraId="6F61A988" w14:textId="77777777" w:rsidR="00834F37" w:rsidRPr="00405C26" w:rsidRDefault="00834F37" w:rsidP="00834F37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 xml:space="preserve">[Player / Football Official name] </w:t>
      </w:r>
    </w:p>
    <w:p w14:paraId="10B1A904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[Player / Football Official Email]</w:t>
      </w:r>
    </w:p>
    <w:p w14:paraId="0AADB36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C9468C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78A43C8D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p w14:paraId="4FB3E94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0A2762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5495B078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[Player / Football Official first name]</w:t>
      </w:r>
      <w:r w:rsidRPr="00405C26">
        <w:rPr>
          <w:rFonts w:ascii="Aptos" w:hAnsi="Aptos"/>
        </w:rPr>
        <w:t xml:space="preserve">, </w:t>
      </w:r>
    </w:p>
    <w:p w14:paraId="07C27393" w14:textId="77777777" w:rsidR="00CB1DD8" w:rsidRPr="00F54C36" w:rsidRDefault="00CB1DD8" w:rsidP="004A5272">
      <w:pPr>
        <w:spacing w:after="80"/>
        <w:jc w:val="both"/>
        <w:rPr>
          <w:rFonts w:ascii="Aptos" w:hAnsi="Aptos"/>
        </w:rPr>
      </w:pPr>
    </w:p>
    <w:p w14:paraId="482693EC" w14:textId="32E0D2C4" w:rsidR="00A914B4" w:rsidRPr="00F54C36" w:rsidRDefault="00490F39" w:rsidP="004A5272">
      <w:pPr>
        <w:spacing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This </w:t>
      </w:r>
      <w:r w:rsidRPr="00F54C36">
        <w:rPr>
          <w:rFonts w:ascii="Aptos" w:hAnsi="Aptos"/>
          <w:i/>
          <w:iCs/>
        </w:rPr>
        <w:t xml:space="preserve">Notice </w:t>
      </w:r>
      <w:r w:rsidR="00FE3480" w:rsidRPr="00F54C36">
        <w:rPr>
          <w:rFonts w:ascii="Aptos" w:hAnsi="Aptos"/>
          <w:i/>
          <w:iCs/>
        </w:rPr>
        <w:t>of Charge</w:t>
      </w:r>
      <w:r w:rsidR="00FE3480" w:rsidRPr="00F54C36">
        <w:rPr>
          <w:rFonts w:ascii="Aptos" w:hAnsi="Aptos"/>
        </w:rPr>
        <w:t xml:space="preserve"> </w:t>
      </w:r>
      <w:r w:rsidR="007C1844">
        <w:rPr>
          <w:rFonts w:ascii="Aptos" w:hAnsi="Aptos"/>
        </w:rPr>
        <w:t xml:space="preserve">serves to </w:t>
      </w:r>
      <w:r w:rsidR="00865C14" w:rsidRPr="00F54C36">
        <w:rPr>
          <w:rFonts w:ascii="Aptos" w:hAnsi="Aptos"/>
        </w:rPr>
        <w:t>inform you</w:t>
      </w:r>
      <w:r w:rsidR="0001386F" w:rsidRPr="00F54C36">
        <w:rPr>
          <w:rFonts w:ascii="Aptos" w:hAnsi="Aptos"/>
        </w:rPr>
        <w:t xml:space="preserve"> </w:t>
      </w:r>
      <w:r w:rsidR="001E0E08" w:rsidRPr="00F54C36">
        <w:rPr>
          <w:rFonts w:ascii="Aptos" w:hAnsi="Aptos"/>
        </w:rPr>
        <w:t>t</w:t>
      </w:r>
      <w:r w:rsidR="00865C14" w:rsidRPr="00F54C36">
        <w:rPr>
          <w:rFonts w:ascii="Aptos" w:hAnsi="Aptos"/>
        </w:rPr>
        <w:t>ha</w:t>
      </w:r>
      <w:r w:rsidR="00336AFC" w:rsidRPr="00F54C36">
        <w:rPr>
          <w:rFonts w:ascii="Aptos" w:hAnsi="Aptos"/>
        </w:rPr>
        <w:t xml:space="preserve">t </w:t>
      </w:r>
      <w:r w:rsidR="009B685D">
        <w:rPr>
          <w:rFonts w:ascii="Aptos" w:hAnsi="Aptos"/>
        </w:rPr>
        <w:t xml:space="preserve">you </w:t>
      </w:r>
      <w:r w:rsidR="00403E89">
        <w:rPr>
          <w:rFonts w:ascii="Aptos" w:hAnsi="Aptos"/>
        </w:rPr>
        <w:t>have</w:t>
      </w:r>
      <w:r w:rsidR="00024192" w:rsidRPr="00F54C36">
        <w:rPr>
          <w:rFonts w:ascii="Aptos" w:hAnsi="Aptos"/>
        </w:rPr>
        <w:t xml:space="preserve"> been</w:t>
      </w:r>
      <w:r w:rsidR="006C0374" w:rsidRPr="00F54C36">
        <w:rPr>
          <w:rFonts w:ascii="Aptos" w:hAnsi="Aptos"/>
        </w:rPr>
        <w:t xml:space="preserve"> </w:t>
      </w:r>
      <w:r w:rsidR="006629D0" w:rsidRPr="00F54C36">
        <w:rPr>
          <w:rFonts w:ascii="Aptos" w:hAnsi="Aptos"/>
        </w:rPr>
        <w:t>charged with</w:t>
      </w:r>
      <w:r w:rsidR="006C0374" w:rsidRPr="00F54C36">
        <w:rPr>
          <w:rFonts w:ascii="Aptos" w:hAnsi="Aptos"/>
        </w:rPr>
        <w:t xml:space="preserve"> a Reportable Offence</w:t>
      </w:r>
      <w:r w:rsidR="00BB02EB">
        <w:rPr>
          <w:rFonts w:ascii="Aptos" w:hAnsi="Aptos"/>
        </w:rPr>
        <w:t xml:space="preserve"> </w:t>
      </w:r>
      <w:r w:rsidR="00BB02EB" w:rsidRPr="00BB02EB">
        <w:rPr>
          <w:rFonts w:ascii="Aptos" w:hAnsi="Aptos"/>
        </w:rPr>
        <w:t xml:space="preserve">under Section 22 of the </w:t>
      </w:r>
      <w:r w:rsidR="00BB02EB" w:rsidRPr="00BB02EB">
        <w:rPr>
          <w:rFonts w:ascii="Aptos" w:hAnsi="Aptos"/>
          <w:i/>
          <w:iCs/>
        </w:rPr>
        <w:t>National Community Football Policy Handbook</w:t>
      </w:r>
      <w:r w:rsidR="00BB02EB" w:rsidRPr="00BB02EB">
        <w:rPr>
          <w:rFonts w:ascii="Aptos" w:hAnsi="Aptos"/>
        </w:rPr>
        <w:t xml:space="preserve"> (‘the Policy Handbook’)</w:t>
      </w:r>
      <w:r w:rsidR="006629D0" w:rsidRPr="00F54C36">
        <w:rPr>
          <w:rFonts w:ascii="Aptos" w:hAnsi="Aptos"/>
        </w:rPr>
        <w:t xml:space="preserve"> </w:t>
      </w:r>
      <w:r w:rsidR="005E432A">
        <w:rPr>
          <w:rFonts w:ascii="Aptos" w:hAnsi="Aptos"/>
        </w:rPr>
        <w:t>and Law 22.2</w:t>
      </w:r>
      <w:r w:rsidR="00AE2B02" w:rsidRPr="00F54C36">
        <w:rPr>
          <w:rFonts w:ascii="Aptos" w:hAnsi="Aptos"/>
        </w:rPr>
        <w:t xml:space="preserve"> </w:t>
      </w:r>
      <w:r w:rsidR="00822B2A">
        <w:rPr>
          <w:rFonts w:ascii="Aptos" w:hAnsi="Aptos"/>
        </w:rPr>
        <w:t xml:space="preserve">of </w:t>
      </w:r>
      <w:r w:rsidR="00AE2B02" w:rsidRPr="00F54C36">
        <w:rPr>
          <w:rFonts w:ascii="Aptos" w:hAnsi="Aptos"/>
        </w:rPr>
        <w:t xml:space="preserve">the </w:t>
      </w:r>
      <w:r w:rsidR="00BD7DFB" w:rsidRPr="00F54C36">
        <w:rPr>
          <w:rFonts w:ascii="Aptos" w:hAnsi="Aptos"/>
          <w:i/>
          <w:iCs/>
        </w:rPr>
        <w:t>Laws of Australian Football</w:t>
      </w:r>
      <w:r w:rsidR="0073534D" w:rsidRPr="00F54C36">
        <w:rPr>
          <w:rFonts w:ascii="Aptos" w:hAnsi="Aptos"/>
          <w:i/>
          <w:iCs/>
        </w:rPr>
        <w:t xml:space="preserve">. </w:t>
      </w:r>
      <w:r w:rsidR="00DD5972" w:rsidRPr="00F54C36">
        <w:rPr>
          <w:rFonts w:ascii="Aptos" w:hAnsi="Aptos"/>
        </w:rPr>
        <w:t>The Notice</w:t>
      </w:r>
      <w:r w:rsidR="00473CF4">
        <w:rPr>
          <w:rFonts w:ascii="Aptos" w:hAnsi="Aptos"/>
        </w:rPr>
        <w:t xml:space="preserve"> </w:t>
      </w:r>
      <w:r w:rsidR="00B97164">
        <w:rPr>
          <w:rFonts w:ascii="Aptos" w:hAnsi="Aptos"/>
        </w:rPr>
        <w:t xml:space="preserve">provides </w:t>
      </w:r>
      <w:r w:rsidR="00DD5972" w:rsidRPr="00F54C36">
        <w:rPr>
          <w:rFonts w:ascii="Aptos" w:hAnsi="Aptos"/>
        </w:rPr>
        <w:t>details</w:t>
      </w:r>
      <w:r w:rsidR="00B97164">
        <w:rPr>
          <w:rFonts w:ascii="Aptos" w:hAnsi="Aptos"/>
        </w:rPr>
        <w:t xml:space="preserve"> of</w:t>
      </w:r>
      <w:r w:rsidR="009B3A78" w:rsidRPr="00F54C36">
        <w:rPr>
          <w:rFonts w:ascii="Aptos" w:hAnsi="Aptos"/>
        </w:rPr>
        <w:t>:</w:t>
      </w:r>
    </w:p>
    <w:p w14:paraId="27AA0F00" w14:textId="76ACE758" w:rsidR="009B7329" w:rsidRDefault="009B7329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the Reportable Offence;</w:t>
      </w:r>
    </w:p>
    <w:p w14:paraId="73B28FB2" w14:textId="55B85937" w:rsidR="00FD79D1" w:rsidRPr="00F54C36" w:rsidRDefault="00AF018E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>
        <w:rPr>
          <w:rFonts w:ascii="Aptos" w:hAnsi="Aptos"/>
        </w:rPr>
        <w:t>grading</w:t>
      </w:r>
      <w:r w:rsidRPr="00F54C36">
        <w:rPr>
          <w:rFonts w:ascii="Aptos" w:hAnsi="Aptos"/>
        </w:rPr>
        <w:t xml:space="preserve"> </w:t>
      </w:r>
      <w:r>
        <w:rPr>
          <w:rFonts w:ascii="Aptos" w:hAnsi="Aptos"/>
        </w:rPr>
        <w:t>and sanction applicable to that</w:t>
      </w:r>
      <w:r w:rsidRPr="00F54C36">
        <w:rPr>
          <w:rFonts w:ascii="Aptos" w:hAnsi="Aptos"/>
        </w:rPr>
        <w:t xml:space="preserve"> Reportable Offence</w:t>
      </w:r>
      <w:r w:rsidR="008E08EA" w:rsidRPr="00F54C36">
        <w:rPr>
          <w:rFonts w:ascii="Aptos" w:hAnsi="Aptos"/>
        </w:rPr>
        <w:t xml:space="preserve">; </w:t>
      </w:r>
      <w:r w:rsidR="00983281">
        <w:rPr>
          <w:rFonts w:ascii="Aptos" w:hAnsi="Aptos"/>
        </w:rPr>
        <w:t>and</w:t>
      </w:r>
    </w:p>
    <w:p w14:paraId="29F02798" w14:textId="60A683A3" w:rsidR="008E08EA" w:rsidRPr="00F54C36" w:rsidRDefault="00DD5972" w:rsidP="00C3096C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C42E91" w:rsidRPr="00F54C36">
        <w:rPr>
          <w:rFonts w:ascii="Aptos" w:hAnsi="Aptos"/>
        </w:rPr>
        <w:t xml:space="preserve">options available to </w:t>
      </w:r>
      <w:r w:rsidR="000F49CE">
        <w:rPr>
          <w:rFonts w:ascii="Aptos" w:hAnsi="Aptos"/>
        </w:rPr>
        <w:t xml:space="preserve">resolve this </w:t>
      </w:r>
      <w:r w:rsidR="000F49CE" w:rsidRPr="00A91F2E">
        <w:rPr>
          <w:rFonts w:ascii="Aptos" w:hAnsi="Aptos"/>
          <w:i/>
          <w:iCs/>
        </w:rPr>
        <w:t>Notice of Charge</w:t>
      </w:r>
      <w:r w:rsidR="00C42E91" w:rsidRPr="00F54C36">
        <w:rPr>
          <w:rFonts w:ascii="Aptos" w:hAnsi="Aptos"/>
        </w:rPr>
        <w:t xml:space="preserve">. </w:t>
      </w:r>
    </w:p>
    <w:p w14:paraId="2438D73B" w14:textId="77777777" w:rsidR="00490F39" w:rsidRPr="00F54C36" w:rsidRDefault="00490F39" w:rsidP="00E675E9">
      <w:pPr>
        <w:spacing w:after="0"/>
        <w:rPr>
          <w:rFonts w:ascii="Aptos" w:hAnsi="Aptos"/>
        </w:rPr>
      </w:pPr>
    </w:p>
    <w:p w14:paraId="27B39331" w14:textId="73E79844" w:rsidR="007E485D" w:rsidRPr="00B63575" w:rsidRDefault="009A00FE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Report</w:t>
      </w:r>
      <w:r w:rsidR="00FC7582">
        <w:rPr>
          <w:rFonts w:ascii="Aptos" w:hAnsi="Aptos"/>
          <w:b/>
          <w:bCs/>
          <w:u w:val="single"/>
        </w:rPr>
        <w:t>able Offence</w:t>
      </w:r>
      <w:r w:rsidRPr="00B63575">
        <w:rPr>
          <w:rFonts w:ascii="Aptos" w:hAnsi="Aptos"/>
          <w:b/>
          <w:bCs/>
          <w:u w:val="single"/>
        </w:rPr>
        <w:t xml:space="preserve"> Details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336AFC" w:rsidRPr="00F54C36" w14:paraId="13940407" w14:textId="77777777" w:rsidTr="00F96DB0">
        <w:tc>
          <w:tcPr>
            <w:tcW w:w="2689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70623AA" w14:textId="4BEFCF12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931B88" w14:textId="400E9452" w:rsidR="00336AFC" w:rsidRPr="00F54C36" w:rsidRDefault="00336AFC">
            <w:pPr>
              <w:spacing w:before="40" w:after="40"/>
              <w:rPr>
                <w:rFonts w:ascii="Aptos" w:hAnsi="Aptos"/>
                <w:b/>
                <w:bCs/>
              </w:rPr>
            </w:pPr>
          </w:p>
        </w:tc>
      </w:tr>
      <w:tr w:rsidR="00336AFC" w:rsidRPr="00F54C36" w14:paraId="6E48550E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0FD7523" w14:textId="3C3A2E8B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Person’s Club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838314" w14:textId="0A5CD5B9" w:rsidR="00336AFC" w:rsidRPr="00F54C36" w:rsidRDefault="00336AFC">
            <w:pPr>
              <w:spacing w:before="40" w:after="40"/>
              <w:rPr>
                <w:rFonts w:ascii="Aptos" w:hAnsi="Aptos"/>
              </w:rPr>
            </w:pPr>
          </w:p>
        </w:tc>
      </w:tr>
      <w:tr w:rsidR="00544ABC" w:rsidRPr="00F54C36" w14:paraId="352B03BF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56A0C86" w14:textId="0DDE9D0F" w:rsidR="00544ABC" w:rsidRPr="00D965EA" w:rsidRDefault="00544ABC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Date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589B" w14:textId="267FDC12" w:rsidR="00544ABC" w:rsidRPr="00F54C36" w:rsidRDefault="00544ABC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66844F0B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61A4C41" w14:textId="303C0A50" w:rsidR="00407062" w:rsidRPr="00D965EA" w:rsidRDefault="0040706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Grade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EC3A46" w14:textId="122A6B6B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2E474530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AA61927" w14:textId="0A646BF1" w:rsidR="00407062" w:rsidRPr="00D965EA" w:rsidRDefault="00D37CE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Between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1FDBFD" w14:textId="0067A94A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C9610F" w:rsidRPr="00F54C36" w14:paraId="471B501D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81284BB" w14:textId="498DBDF7" w:rsidR="00C9610F" w:rsidRPr="00D965EA" w:rsidRDefault="00C9610F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of Offence</w:t>
            </w:r>
            <w:r w:rsidR="00EB6A85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/ Quarter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7ACD1C" w14:textId="277FE930" w:rsidR="00C9610F" w:rsidRPr="00F54C36" w:rsidRDefault="00D965E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CD346A" w:rsidRPr="006175DA">
              <w:rPr>
                <w:rFonts w:ascii="Aptos" w:hAnsi="Aptos"/>
                <w:highlight w:val="yellow"/>
              </w:rPr>
              <w:t xml:space="preserve">Approximately </w:t>
            </w:r>
            <w:r w:rsidRPr="006175DA">
              <w:rPr>
                <w:rFonts w:ascii="Aptos" w:hAnsi="Aptos"/>
                <w:highlight w:val="yellow"/>
              </w:rPr>
              <w:t>7</w:t>
            </w:r>
            <w:r w:rsidR="00CD346A" w:rsidRPr="006175DA">
              <w:rPr>
                <w:rFonts w:ascii="Aptos" w:hAnsi="Aptos"/>
                <w:highlight w:val="yellow"/>
              </w:rPr>
              <w:t xml:space="preserve"> minutes into the </w:t>
            </w:r>
            <w:r w:rsidRPr="006175DA">
              <w:rPr>
                <w:rFonts w:ascii="Aptos" w:hAnsi="Aptos"/>
                <w:highlight w:val="yellow"/>
              </w:rPr>
              <w:t>3rd</w:t>
            </w:r>
            <w:r w:rsidR="00CD346A" w:rsidRPr="006175DA">
              <w:rPr>
                <w:rFonts w:ascii="Aptos" w:hAnsi="Aptos"/>
                <w:highlight w:val="yellow"/>
              </w:rPr>
              <w:t xml:space="preserve"> quarter</w:t>
            </w:r>
          </w:p>
        </w:tc>
      </w:tr>
      <w:tr w:rsidR="00FC7582" w:rsidRPr="00F54C36" w14:paraId="2F18BD35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076FF7" w14:textId="3B0383E9" w:rsidR="00FC7582" w:rsidRPr="00D965EA" w:rsidRDefault="00FC758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Law Reported Under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F464D" w14:textId="6A65094A" w:rsidR="00FC7582" w:rsidRDefault="006175D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25642C" w:rsidRPr="006175DA">
              <w:rPr>
                <w:rFonts w:ascii="Aptos" w:hAnsi="Aptos"/>
                <w:highlight w:val="yellow"/>
              </w:rPr>
              <w:t>22.2.2(</w:t>
            </w:r>
            <w:r w:rsidR="00C7723A">
              <w:rPr>
                <w:rFonts w:ascii="Aptos" w:hAnsi="Aptos"/>
                <w:highlight w:val="yellow"/>
              </w:rPr>
              <w:t>h</w:t>
            </w:r>
            <w:r w:rsidR="00C7723A" w:rsidRPr="00C7723A">
              <w:rPr>
                <w:rFonts w:ascii="Aptos" w:hAnsi="Aptos"/>
                <w:highlight w:val="yellow"/>
              </w:rPr>
              <w:t>)</w:t>
            </w:r>
            <w:r w:rsidR="0025642C" w:rsidRPr="00C7723A">
              <w:rPr>
                <w:rFonts w:ascii="Aptos" w:hAnsi="Aptos"/>
                <w:highlight w:val="yellow"/>
              </w:rPr>
              <w:t xml:space="preserve"> </w:t>
            </w:r>
            <w:r w:rsidR="00D160E8" w:rsidRPr="00C7723A">
              <w:rPr>
                <w:rFonts w:ascii="Aptos" w:hAnsi="Aptos"/>
                <w:highlight w:val="yellow"/>
              </w:rPr>
              <w:t>using abusive, insulting or obscene language towards or in relation to an Umpire</w:t>
            </w:r>
          </w:p>
        </w:tc>
      </w:tr>
      <w:tr w:rsidR="000303D6" w:rsidRPr="00F54C36" w14:paraId="38042BB6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90951A" w14:textId="5DBD7629" w:rsidR="000303D6" w:rsidRPr="00D965EA" w:rsidRDefault="000303D6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Report Type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4ED67" w14:textId="01F73009" w:rsidR="000303D6" w:rsidRPr="00F54C36" w:rsidRDefault="000D2F8B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376B22" w:rsidRPr="006175DA">
              <w:rPr>
                <w:rFonts w:ascii="Aptos" w:hAnsi="Aptos"/>
                <w:highlight w:val="yellow"/>
              </w:rPr>
              <w:t>Umpire Report</w:t>
            </w:r>
            <w:r w:rsidRPr="006175DA">
              <w:rPr>
                <w:rFonts w:ascii="Aptos" w:hAnsi="Aptos"/>
                <w:highlight w:val="yellow"/>
              </w:rPr>
              <w:t xml:space="preserve"> or Club Citing or Executive Officer Report</w:t>
            </w:r>
          </w:p>
        </w:tc>
      </w:tr>
      <w:tr w:rsidR="009A00FE" w:rsidRPr="00F54C36" w14:paraId="4631437A" w14:textId="77777777" w:rsidTr="00F96DB0">
        <w:tc>
          <w:tcPr>
            <w:tcW w:w="2689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321C09E" w14:textId="486ADD08" w:rsidR="009A00FE" w:rsidRPr="00D965EA" w:rsidRDefault="009A00FE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Offence Details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E75840" w14:textId="76DB3BDB" w:rsidR="00934394" w:rsidRPr="00F54C36" w:rsidRDefault="00821FE4" w:rsidP="00E675E9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BB2BE9">
              <w:rPr>
                <w:rFonts w:ascii="Aptos" w:hAnsi="Aptos"/>
                <w:highlight w:val="yellow"/>
              </w:rPr>
              <w:t>insert a description of the incident</w:t>
            </w:r>
            <w:r>
              <w:rPr>
                <w:rFonts w:ascii="Aptos" w:hAnsi="Aptos"/>
              </w:rPr>
              <w:t>]</w:t>
            </w:r>
          </w:p>
        </w:tc>
      </w:tr>
    </w:tbl>
    <w:p w14:paraId="65F55B25" w14:textId="77777777" w:rsidR="00E675E9" w:rsidRPr="00F54C36" w:rsidRDefault="00E675E9" w:rsidP="00E675E9">
      <w:pPr>
        <w:spacing w:after="0"/>
        <w:rPr>
          <w:rFonts w:ascii="Aptos" w:hAnsi="Aptos"/>
        </w:rPr>
      </w:pPr>
    </w:p>
    <w:p w14:paraId="2D963B37" w14:textId="77777777" w:rsidR="00C345FA" w:rsidRPr="00B63575" w:rsidRDefault="00C345FA" w:rsidP="00C345FA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Offence Classification &amp; Grading</w:t>
      </w:r>
    </w:p>
    <w:p w14:paraId="475F0BB7" w14:textId="77777777" w:rsidR="004B07DD" w:rsidRDefault="00C345FA" w:rsidP="004B07DD">
      <w:pPr>
        <w:spacing w:after="200"/>
        <w:rPr>
          <w:rFonts w:ascii="Aptos" w:hAnsi="Aptos"/>
        </w:rPr>
      </w:pPr>
      <w:r w:rsidRPr="00F54C36">
        <w:rPr>
          <w:rFonts w:ascii="Aptos" w:hAnsi="Aptos"/>
        </w:rPr>
        <w:t xml:space="preserve">The </w:t>
      </w:r>
      <w:r w:rsidR="00B625B7" w:rsidRPr="00B625B7">
        <w:rPr>
          <w:rFonts w:ascii="Aptos" w:hAnsi="Aptos"/>
          <w:highlight w:val="yellow"/>
        </w:rPr>
        <w:t xml:space="preserve">Controlling Body / </w:t>
      </w:r>
      <w:r w:rsidRPr="00B625B7">
        <w:rPr>
          <w:rFonts w:ascii="Aptos" w:hAnsi="Aptos"/>
          <w:highlight w:val="yellow"/>
        </w:rPr>
        <w:t>Match Review</w:t>
      </w:r>
      <w:r w:rsidRPr="00F54C36">
        <w:rPr>
          <w:rFonts w:ascii="Aptos" w:hAnsi="Aptos"/>
        </w:rPr>
        <w:t xml:space="preserve"> </w:t>
      </w:r>
      <w:r w:rsidRPr="00934394">
        <w:rPr>
          <w:rFonts w:ascii="Aptos" w:hAnsi="Aptos"/>
          <w:highlight w:val="yellow"/>
        </w:rPr>
        <w:t xml:space="preserve">Officer / </w:t>
      </w:r>
      <w:r w:rsidR="00B625B7">
        <w:rPr>
          <w:rFonts w:ascii="Aptos" w:hAnsi="Aptos"/>
          <w:highlight w:val="yellow"/>
        </w:rPr>
        <w:t xml:space="preserve">Match Review </w:t>
      </w:r>
      <w:r w:rsidRPr="00934394">
        <w:rPr>
          <w:rFonts w:ascii="Aptos" w:hAnsi="Aptos"/>
          <w:highlight w:val="yellow"/>
        </w:rPr>
        <w:t>Panel</w:t>
      </w:r>
      <w:r w:rsidRPr="00F54C36">
        <w:rPr>
          <w:rFonts w:ascii="Aptos" w:hAnsi="Aptos"/>
        </w:rPr>
        <w:t xml:space="preserve"> has graded this offence as </w:t>
      </w:r>
      <w:r w:rsidR="004B07DD" w:rsidRPr="00F54C36">
        <w:rPr>
          <w:rFonts w:ascii="Aptos" w:hAnsi="Aptos"/>
        </w:rPr>
        <w:t>follows: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68"/>
      </w:tblGrid>
      <w:tr w:rsidR="004B07DD" w:rsidRPr="00F54C36" w14:paraId="0A3501E4" w14:textId="77777777" w:rsidTr="005743B3"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45151E9" w14:textId="77777777" w:rsidR="004B07DD" w:rsidRPr="004E3B74" w:rsidRDefault="004B07DD" w:rsidP="005743B3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Conduct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C016BC" w14:textId="77777777" w:rsidR="004B07DD" w:rsidRPr="00F54C36" w:rsidRDefault="004B07DD" w:rsidP="005743B3">
            <w:pPr>
              <w:spacing w:before="40" w:after="40"/>
              <w:rPr>
                <w:rFonts w:ascii="Aptos" w:hAnsi="Aptos"/>
              </w:rPr>
            </w:pPr>
            <w:r w:rsidRPr="00615D3B">
              <w:rPr>
                <w:rFonts w:ascii="Aptos" w:hAnsi="Aptos"/>
                <w:highlight w:val="yellow"/>
              </w:rPr>
              <w:t xml:space="preserve">Low Abusive / Obscene / Insulting or </w:t>
            </w:r>
            <w:r>
              <w:rPr>
                <w:rFonts w:ascii="Aptos" w:hAnsi="Aptos"/>
                <w:highlight w:val="yellow"/>
              </w:rPr>
              <w:t>High</w:t>
            </w:r>
            <w:r w:rsidRPr="00615D3B">
              <w:rPr>
                <w:rFonts w:ascii="Aptos" w:hAnsi="Aptos"/>
                <w:highlight w:val="yellow"/>
              </w:rPr>
              <w:t xml:space="preserve"> Abusive / Obscene / Insulting or Threatening</w:t>
            </w:r>
          </w:p>
        </w:tc>
      </w:tr>
      <w:tr w:rsidR="004B07DD" w:rsidRPr="00F54C36" w14:paraId="1E594234" w14:textId="77777777" w:rsidTr="005743B3"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E964845" w14:textId="77777777" w:rsidR="004B07DD" w:rsidRPr="004E3B74" w:rsidRDefault="004B07DD" w:rsidP="005743B3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Receiver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5F3AA2" w14:textId="77777777" w:rsidR="004B07DD" w:rsidRPr="00F54C36" w:rsidRDefault="004B07DD" w:rsidP="005743B3">
            <w:pPr>
              <w:spacing w:before="40" w:after="40"/>
              <w:rPr>
                <w:rFonts w:ascii="Aptos" w:hAnsi="Aptos"/>
              </w:rPr>
            </w:pPr>
            <w:r w:rsidRPr="00AC6105">
              <w:rPr>
                <w:rFonts w:ascii="Aptos" w:hAnsi="Aptos"/>
                <w:highlight w:val="yellow"/>
              </w:rPr>
              <w:t>Umpire or Another Person</w:t>
            </w:r>
          </w:p>
        </w:tc>
      </w:tr>
      <w:tr w:rsidR="004B07DD" w:rsidRPr="00F54C36" w14:paraId="5C1D5B07" w14:textId="77777777" w:rsidTr="005743B3">
        <w:tc>
          <w:tcPr>
            <w:tcW w:w="183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14D8733" w14:textId="77777777" w:rsidR="004B07DD" w:rsidRPr="004E3B74" w:rsidRDefault="004B07DD" w:rsidP="005743B3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Volume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48A636" w14:textId="77777777" w:rsidR="004B07DD" w:rsidRPr="00F54C36" w:rsidRDefault="004B07DD" w:rsidP="005743B3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Low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Medium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</w:t>
            </w:r>
            <w:r>
              <w:rPr>
                <w:rFonts w:ascii="Aptos" w:hAnsi="Aptos"/>
                <w:highlight w:val="yellow"/>
              </w:rPr>
              <w:t>Loud</w:t>
            </w:r>
          </w:p>
        </w:tc>
      </w:tr>
    </w:tbl>
    <w:p w14:paraId="21DBA174" w14:textId="77777777" w:rsidR="004B07DD" w:rsidRDefault="004B07DD" w:rsidP="00951C21">
      <w:pPr>
        <w:spacing w:after="0"/>
        <w:rPr>
          <w:rFonts w:ascii="Aptos" w:hAnsi="Aptos"/>
        </w:rPr>
      </w:pPr>
    </w:p>
    <w:p w14:paraId="365D46CA" w14:textId="04DB4778" w:rsidR="0037250E" w:rsidRPr="00F54C36" w:rsidRDefault="00C345FA" w:rsidP="00572033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Please refer to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the </w:t>
      </w:r>
      <w:r w:rsidR="0079447E" w:rsidRPr="00572033">
        <w:rPr>
          <w:rFonts w:ascii="Aptos" w:hAnsi="Aptos"/>
        </w:rPr>
        <w:t>Policy</w:t>
      </w:r>
      <w:r w:rsidRPr="002E56A9">
        <w:rPr>
          <w:rFonts w:ascii="Aptos" w:hAnsi="Aptos"/>
        </w:rPr>
        <w:t xml:space="preserve"> Handbook</w:t>
      </w:r>
      <w:r w:rsidRPr="00F54C36">
        <w:rPr>
          <w:rFonts w:ascii="Aptos" w:hAnsi="Aptos"/>
        </w:rPr>
        <w:t xml:space="preserve"> for further information on how Reportable Offences are graded</w:t>
      </w:r>
      <w:r w:rsidR="000229ED" w:rsidRPr="00F54C36">
        <w:rPr>
          <w:rFonts w:ascii="Aptos" w:hAnsi="Aptos"/>
        </w:rPr>
        <w:t>.</w:t>
      </w:r>
      <w:r w:rsidR="00DF6868">
        <w:rPr>
          <w:rFonts w:ascii="Aptos" w:hAnsi="Aptos"/>
        </w:rPr>
        <w:t xml:space="preserve"> </w:t>
      </w:r>
    </w:p>
    <w:p w14:paraId="72E3E71B" w14:textId="38B5ED4C" w:rsidR="00813ABA" w:rsidRPr="00B63575" w:rsidRDefault="00363B1B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Prescribed Penalty</w:t>
      </w:r>
      <w:r w:rsidR="009548AB" w:rsidRPr="00B63575">
        <w:rPr>
          <w:rFonts w:ascii="Aptos" w:hAnsi="Aptos"/>
          <w:b/>
          <w:bCs/>
          <w:u w:val="single"/>
        </w:rPr>
        <w:t xml:space="preserve"> &amp; Early Guilty Plea Offer</w:t>
      </w:r>
    </w:p>
    <w:p w14:paraId="5E8CFDD5" w14:textId="7057FBAF" w:rsidR="006577BD" w:rsidRDefault="001D7323" w:rsidP="000B168D">
      <w:pPr>
        <w:widowControl w:val="0"/>
        <w:spacing w:after="0"/>
        <w:jc w:val="both"/>
        <w:rPr>
          <w:rFonts w:ascii="Aptos" w:hAnsi="Aptos"/>
        </w:rPr>
      </w:pPr>
      <w:r w:rsidRPr="00A01FA7">
        <w:rPr>
          <w:rFonts w:ascii="Aptos" w:hAnsi="Aptos"/>
          <w:highlight w:val="cyan"/>
        </w:rPr>
        <w:t>[Option 1 –</w:t>
      </w:r>
      <w:r>
        <w:rPr>
          <w:rFonts w:ascii="Aptos" w:hAnsi="Aptos"/>
          <w:highlight w:val="cyan"/>
        </w:rPr>
        <w:t xml:space="preserve"> with EGPO discount</w:t>
      </w:r>
      <w:r w:rsidRPr="00A01FA7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A01FA7">
        <w:rPr>
          <w:rFonts w:ascii="Aptos" w:hAnsi="Aptos"/>
          <w:highlight w:val="cyan"/>
        </w:rPr>
        <w:t xml:space="preserve">if not </w:t>
      </w:r>
      <w:r w:rsidRPr="00E4134A">
        <w:rPr>
          <w:rFonts w:ascii="Aptos" w:hAnsi="Aptos"/>
          <w:highlight w:val="cyan"/>
        </w:rPr>
        <w:t>applicable)]</w:t>
      </w:r>
      <w:r w:rsidRPr="00F54C36">
        <w:rPr>
          <w:rFonts w:ascii="Aptos" w:hAnsi="Aptos"/>
        </w:rPr>
        <w:t xml:space="preserve"> </w:t>
      </w:r>
      <w:r w:rsidR="009F3008" w:rsidRPr="00F54C36">
        <w:rPr>
          <w:rFonts w:ascii="Aptos" w:hAnsi="Aptos"/>
        </w:rPr>
        <w:t xml:space="preserve">In accordance with Appendix </w:t>
      </w:r>
      <w:r w:rsidR="009F3008">
        <w:rPr>
          <w:rFonts w:ascii="Aptos" w:hAnsi="Aptos"/>
        </w:rPr>
        <w:t>One</w:t>
      </w:r>
      <w:r w:rsidR="009F3008" w:rsidRPr="00F54C36">
        <w:rPr>
          <w:rFonts w:ascii="Aptos" w:hAnsi="Aptos"/>
        </w:rPr>
        <w:t xml:space="preserve"> of the </w:t>
      </w:r>
      <w:r w:rsidR="0079447E">
        <w:rPr>
          <w:rFonts w:ascii="Aptos" w:hAnsi="Aptos"/>
        </w:rPr>
        <w:t xml:space="preserve">Policy </w:t>
      </w:r>
      <w:r w:rsidR="009F3008" w:rsidRPr="002E56A9">
        <w:rPr>
          <w:rFonts w:ascii="Aptos" w:hAnsi="Aptos"/>
        </w:rPr>
        <w:t>Handbook</w:t>
      </w:r>
      <w:r w:rsidR="009F3008" w:rsidRPr="00F54C36">
        <w:rPr>
          <w:rFonts w:ascii="Aptos" w:hAnsi="Aptos"/>
        </w:rPr>
        <w:t>, the prescribed base sanction for the Reportable Offence</w:t>
      </w:r>
      <w:r w:rsidR="009F3008">
        <w:rPr>
          <w:rFonts w:ascii="Aptos" w:hAnsi="Aptos"/>
        </w:rPr>
        <w:t>, as graded above,</w:t>
      </w:r>
      <w:r w:rsidR="009F3008" w:rsidRPr="00F54C36">
        <w:rPr>
          <w:rFonts w:ascii="Aptos" w:hAnsi="Aptos"/>
        </w:rPr>
        <w:t xml:space="preserve"> is a </w:t>
      </w:r>
      <w:r w:rsidR="009F3008">
        <w:rPr>
          <w:rFonts w:ascii="Aptos" w:hAnsi="Aptos"/>
        </w:rPr>
        <w:t>[</w:t>
      </w:r>
      <w:r w:rsidR="009F3008" w:rsidRPr="009A2510">
        <w:rPr>
          <w:rFonts w:ascii="Aptos" w:hAnsi="Aptos"/>
          <w:highlight w:val="yellow"/>
        </w:rPr>
        <w:t xml:space="preserve">e.g. </w:t>
      </w:r>
      <w:r w:rsidR="009F3008" w:rsidRPr="009A2510">
        <w:rPr>
          <w:rFonts w:ascii="Aptos" w:hAnsi="Aptos"/>
          <w:b/>
          <w:bCs/>
          <w:highlight w:val="yellow"/>
        </w:rPr>
        <w:t xml:space="preserve">2 </w:t>
      </w:r>
      <w:r w:rsidR="009F3008" w:rsidRPr="00F54C36">
        <w:rPr>
          <w:rFonts w:ascii="Aptos" w:hAnsi="Aptos"/>
          <w:b/>
          <w:bCs/>
          <w:highlight w:val="yellow"/>
        </w:rPr>
        <w:t>Match suspension</w:t>
      </w:r>
      <w:r w:rsidR="009F3008" w:rsidRPr="009A2510">
        <w:rPr>
          <w:rFonts w:ascii="Aptos" w:hAnsi="Aptos"/>
        </w:rPr>
        <w:t>]</w:t>
      </w:r>
      <w:r w:rsidR="009F3008" w:rsidRPr="00F54C36">
        <w:rPr>
          <w:rFonts w:ascii="Aptos" w:hAnsi="Aptos"/>
        </w:rPr>
        <w:t xml:space="preserve">. However, </w:t>
      </w:r>
      <w:r w:rsidR="009F3008">
        <w:rPr>
          <w:rFonts w:ascii="Aptos" w:hAnsi="Aptos"/>
        </w:rPr>
        <w:t>with the submission of an Early Guilty Plea, you</w:t>
      </w:r>
      <w:r w:rsidR="009F3008" w:rsidRPr="00F54C36">
        <w:rPr>
          <w:rFonts w:ascii="Aptos" w:hAnsi="Aptos"/>
        </w:rPr>
        <w:t xml:space="preserve"> can accept </w:t>
      </w:r>
      <w:r w:rsidR="009F3008">
        <w:rPr>
          <w:rFonts w:ascii="Aptos" w:hAnsi="Aptos"/>
        </w:rPr>
        <w:t>a</w:t>
      </w:r>
      <w:r w:rsidR="009F3008" w:rsidRPr="00F54C36">
        <w:rPr>
          <w:rFonts w:ascii="Aptos" w:hAnsi="Aptos"/>
        </w:rPr>
        <w:t xml:space="preserve"> </w:t>
      </w:r>
      <w:r w:rsidR="009F3008">
        <w:rPr>
          <w:rFonts w:ascii="Aptos" w:hAnsi="Aptos"/>
        </w:rPr>
        <w:lastRenderedPageBreak/>
        <w:t>penalty</w:t>
      </w:r>
      <w:r w:rsidR="009F3008" w:rsidRPr="00F54C36">
        <w:rPr>
          <w:rFonts w:ascii="Aptos" w:hAnsi="Aptos"/>
        </w:rPr>
        <w:t xml:space="preserve"> of a </w:t>
      </w:r>
      <w:r w:rsidR="009F3008">
        <w:rPr>
          <w:rFonts w:ascii="Aptos" w:hAnsi="Aptos"/>
        </w:rPr>
        <w:t>[</w:t>
      </w:r>
      <w:r w:rsidR="009F3008" w:rsidRPr="0016733C">
        <w:rPr>
          <w:rFonts w:ascii="Aptos" w:hAnsi="Aptos"/>
          <w:highlight w:val="yellow"/>
        </w:rPr>
        <w:t xml:space="preserve">e.g. </w:t>
      </w:r>
      <w:r w:rsidR="009F3008" w:rsidRPr="0016733C">
        <w:rPr>
          <w:rFonts w:ascii="Aptos" w:hAnsi="Aptos"/>
          <w:b/>
          <w:bCs/>
          <w:highlight w:val="yellow"/>
        </w:rPr>
        <w:t xml:space="preserve">1 </w:t>
      </w:r>
      <w:r w:rsidR="009F3008" w:rsidRPr="00F54C36">
        <w:rPr>
          <w:rFonts w:ascii="Aptos" w:hAnsi="Aptos"/>
          <w:b/>
          <w:bCs/>
          <w:highlight w:val="yellow"/>
        </w:rPr>
        <w:t>Match suspension</w:t>
      </w:r>
      <w:r w:rsidR="009F3008" w:rsidRPr="0016733C">
        <w:rPr>
          <w:rFonts w:ascii="Aptos" w:hAnsi="Aptos"/>
        </w:rPr>
        <w:t>]</w:t>
      </w:r>
      <w:r w:rsidR="009F3008">
        <w:rPr>
          <w:rFonts w:ascii="Aptos" w:hAnsi="Aptos"/>
        </w:rPr>
        <w:t>.</w:t>
      </w:r>
      <w:r w:rsidR="009F3008" w:rsidRPr="00F54C36">
        <w:rPr>
          <w:rFonts w:ascii="Aptos" w:hAnsi="Aptos"/>
        </w:rPr>
        <w:t xml:space="preserve"> </w:t>
      </w:r>
    </w:p>
    <w:p w14:paraId="37B4C5CC" w14:textId="77777777" w:rsidR="00E22F65" w:rsidRDefault="00E22F65" w:rsidP="000B168D">
      <w:pPr>
        <w:widowControl w:val="0"/>
        <w:spacing w:after="0"/>
        <w:jc w:val="both"/>
        <w:rPr>
          <w:rFonts w:ascii="Aptos" w:hAnsi="Aptos"/>
        </w:rPr>
      </w:pPr>
    </w:p>
    <w:p w14:paraId="389EEEA9" w14:textId="0FF317CC" w:rsidR="006577BD" w:rsidRDefault="00E22F65" w:rsidP="000B168D">
      <w:pPr>
        <w:widowControl w:val="0"/>
        <w:spacing w:after="0"/>
        <w:jc w:val="both"/>
        <w:rPr>
          <w:rFonts w:ascii="Aptos" w:hAnsi="Aptos"/>
        </w:rPr>
      </w:pPr>
      <w:r w:rsidRPr="00A01FA7">
        <w:rPr>
          <w:rFonts w:ascii="Aptos" w:hAnsi="Aptos"/>
          <w:highlight w:val="cyan"/>
        </w:rPr>
        <w:t xml:space="preserve">[Option </w:t>
      </w:r>
      <w:r>
        <w:rPr>
          <w:rFonts w:ascii="Aptos" w:hAnsi="Aptos"/>
          <w:highlight w:val="cyan"/>
        </w:rPr>
        <w:t>2</w:t>
      </w:r>
      <w:r w:rsidRPr="00A01FA7">
        <w:rPr>
          <w:rFonts w:ascii="Aptos" w:hAnsi="Aptos"/>
          <w:highlight w:val="cyan"/>
        </w:rPr>
        <w:t xml:space="preserve"> –</w:t>
      </w:r>
      <w:r>
        <w:rPr>
          <w:rFonts w:ascii="Aptos" w:hAnsi="Aptos"/>
          <w:highlight w:val="cyan"/>
        </w:rPr>
        <w:t xml:space="preserve"> without EGPO discount as per 6(b)(v) of Appendix 1 </w:t>
      </w:r>
      <w:r w:rsidRPr="00A01FA7">
        <w:rPr>
          <w:rFonts w:ascii="Aptos" w:hAnsi="Aptos"/>
          <w:highlight w:val="cyan"/>
        </w:rPr>
        <w:t xml:space="preserve">(delete if not </w:t>
      </w:r>
      <w:r w:rsidRPr="00E4134A">
        <w:rPr>
          <w:rFonts w:ascii="Aptos" w:hAnsi="Aptos"/>
          <w:highlight w:val="cyan"/>
        </w:rPr>
        <w:t>applicable)]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 xml:space="preserve">In accordance with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the </w:t>
      </w:r>
      <w:r w:rsidR="00CD0EA7"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</w:t>
      </w:r>
      <w:r>
        <w:rPr>
          <w:rFonts w:ascii="Aptos" w:hAnsi="Aptos"/>
        </w:rPr>
        <w:t>, the Controlling Body has determined that you can accept the prescribed penalty of [</w:t>
      </w:r>
      <w:r w:rsidRPr="00561BAB">
        <w:rPr>
          <w:rFonts w:ascii="Aptos" w:hAnsi="Aptos"/>
          <w:highlight w:val="yellow"/>
        </w:rPr>
        <w:t xml:space="preserve">e.g. </w:t>
      </w:r>
      <w:r w:rsidRPr="00DA3C7C">
        <w:rPr>
          <w:rFonts w:ascii="Aptos" w:hAnsi="Aptos"/>
          <w:b/>
          <w:bCs/>
          <w:highlight w:val="yellow"/>
        </w:rPr>
        <w:t>4 Match suspension</w:t>
      </w:r>
      <w:r>
        <w:rPr>
          <w:rFonts w:ascii="Aptos" w:hAnsi="Aptos"/>
        </w:rPr>
        <w:t>] with the submission of an Early Guilty Plea.</w:t>
      </w:r>
    </w:p>
    <w:p w14:paraId="7CD980B8" w14:textId="77777777" w:rsidR="006577BD" w:rsidRDefault="006577BD" w:rsidP="000B168D">
      <w:pPr>
        <w:widowControl w:val="0"/>
        <w:spacing w:after="0"/>
        <w:jc w:val="both"/>
        <w:rPr>
          <w:rFonts w:ascii="Aptos" w:hAnsi="Aptos"/>
        </w:rPr>
      </w:pPr>
    </w:p>
    <w:p w14:paraId="6230731C" w14:textId="38C7D1E2" w:rsidR="00F93925" w:rsidRDefault="00F93925" w:rsidP="000B168D">
      <w:pPr>
        <w:widowControl w:val="0"/>
        <w:spacing w:after="0"/>
        <w:jc w:val="both"/>
        <w:rPr>
          <w:rFonts w:ascii="Aptos" w:hAnsi="Aptos"/>
        </w:rPr>
      </w:pPr>
      <w:r w:rsidRPr="00A01FA7">
        <w:rPr>
          <w:rFonts w:ascii="Aptos" w:hAnsi="Aptos"/>
          <w:highlight w:val="cyan"/>
        </w:rPr>
        <w:t xml:space="preserve">[Option </w:t>
      </w:r>
      <w:r>
        <w:rPr>
          <w:rFonts w:ascii="Aptos" w:hAnsi="Aptos"/>
          <w:highlight w:val="cyan"/>
        </w:rPr>
        <w:t>3</w:t>
      </w:r>
      <w:r w:rsidRPr="00A01FA7">
        <w:rPr>
          <w:rFonts w:ascii="Aptos" w:hAnsi="Aptos"/>
          <w:highlight w:val="cyan"/>
        </w:rPr>
        <w:t xml:space="preserve"> –</w:t>
      </w:r>
      <w:r>
        <w:rPr>
          <w:rFonts w:ascii="Aptos" w:hAnsi="Aptos"/>
          <w:highlight w:val="cyan"/>
        </w:rPr>
        <w:t xml:space="preserve"> with </w:t>
      </w:r>
      <w:r w:rsidR="008C5D3D">
        <w:rPr>
          <w:rFonts w:ascii="Aptos" w:hAnsi="Aptos"/>
          <w:highlight w:val="cyan"/>
        </w:rPr>
        <w:t xml:space="preserve">increased penalty in </w:t>
      </w:r>
      <w:r w:rsidR="0017164F">
        <w:rPr>
          <w:rFonts w:ascii="Aptos" w:hAnsi="Aptos"/>
          <w:highlight w:val="cyan"/>
        </w:rPr>
        <w:t>particular circumstances</w:t>
      </w:r>
      <w:r w:rsidRPr="00A01FA7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A01FA7">
        <w:rPr>
          <w:rFonts w:ascii="Aptos" w:hAnsi="Aptos"/>
          <w:highlight w:val="cyan"/>
        </w:rPr>
        <w:t xml:space="preserve">if not </w:t>
      </w:r>
      <w:r w:rsidRPr="00E4134A">
        <w:rPr>
          <w:rFonts w:ascii="Aptos" w:hAnsi="Aptos"/>
          <w:highlight w:val="cyan"/>
        </w:rPr>
        <w:t>applicable)]</w:t>
      </w:r>
      <w:r w:rsidRPr="00F54C36">
        <w:rPr>
          <w:rFonts w:ascii="Aptos" w:hAnsi="Aptos"/>
        </w:rPr>
        <w:t xml:space="preserve"> In accordance with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the </w:t>
      </w:r>
      <w:r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</w:t>
      </w:r>
      <w:r w:rsidRPr="00F54C36">
        <w:rPr>
          <w:rFonts w:ascii="Aptos" w:hAnsi="Aptos"/>
        </w:rPr>
        <w:t>, the prescribed base sanction for the Reportable Offence</w:t>
      </w:r>
      <w:r>
        <w:rPr>
          <w:rFonts w:ascii="Aptos" w:hAnsi="Aptos"/>
        </w:rPr>
        <w:t>, as graded above,</w:t>
      </w:r>
      <w:r w:rsidRPr="00F54C36">
        <w:rPr>
          <w:rFonts w:ascii="Aptos" w:hAnsi="Aptos"/>
        </w:rPr>
        <w:t xml:space="preserve"> is a </w:t>
      </w:r>
      <w:r>
        <w:rPr>
          <w:rFonts w:ascii="Aptos" w:hAnsi="Aptos"/>
        </w:rPr>
        <w:t>[</w:t>
      </w:r>
      <w:r w:rsidRPr="009A2510">
        <w:rPr>
          <w:rFonts w:ascii="Aptos" w:hAnsi="Aptos"/>
          <w:highlight w:val="yellow"/>
        </w:rPr>
        <w:t xml:space="preserve">e.g. </w:t>
      </w:r>
      <w:r w:rsidRPr="009A2510">
        <w:rPr>
          <w:rFonts w:ascii="Aptos" w:hAnsi="Aptos"/>
          <w:b/>
          <w:bCs/>
          <w:highlight w:val="yellow"/>
        </w:rPr>
        <w:t xml:space="preserve">2 </w:t>
      </w:r>
      <w:r w:rsidRPr="00F54C36">
        <w:rPr>
          <w:rFonts w:ascii="Aptos" w:hAnsi="Aptos"/>
          <w:b/>
          <w:bCs/>
          <w:highlight w:val="yellow"/>
        </w:rPr>
        <w:t>Match suspension</w:t>
      </w:r>
      <w:r w:rsidRPr="009A2510">
        <w:rPr>
          <w:rFonts w:ascii="Aptos" w:hAnsi="Aptos"/>
        </w:rPr>
        <w:t>]</w:t>
      </w:r>
      <w:r w:rsidRPr="00F54C36">
        <w:rPr>
          <w:rFonts w:ascii="Aptos" w:hAnsi="Aptos"/>
        </w:rPr>
        <w:t xml:space="preserve">. </w:t>
      </w:r>
      <w:r w:rsidR="00FD48E7">
        <w:rPr>
          <w:rFonts w:ascii="Aptos" w:hAnsi="Aptos"/>
        </w:rPr>
        <w:t xml:space="preserve">This base sanction is increased by one </w:t>
      </w:r>
      <w:r w:rsidR="00032A26">
        <w:rPr>
          <w:rFonts w:ascii="Aptos" w:hAnsi="Aptos"/>
        </w:rPr>
        <w:t xml:space="preserve">(1) additional match </w:t>
      </w:r>
      <w:r w:rsidR="00BD696F">
        <w:rPr>
          <w:rFonts w:ascii="Aptos" w:hAnsi="Aptos"/>
        </w:rPr>
        <w:t>to a [</w:t>
      </w:r>
      <w:r w:rsidR="00BD696F" w:rsidRPr="00595FF9">
        <w:rPr>
          <w:rFonts w:ascii="Aptos" w:hAnsi="Aptos"/>
          <w:b/>
          <w:bCs/>
          <w:highlight w:val="yellow"/>
        </w:rPr>
        <w:t>e.g. 3 Match suspension</w:t>
      </w:r>
      <w:r w:rsidR="00BD696F">
        <w:rPr>
          <w:rFonts w:ascii="Aptos" w:hAnsi="Aptos"/>
        </w:rPr>
        <w:t xml:space="preserve">] </w:t>
      </w:r>
      <w:r w:rsidR="00032A26">
        <w:rPr>
          <w:rFonts w:ascii="Aptos" w:hAnsi="Aptos"/>
        </w:rPr>
        <w:t xml:space="preserve">as the conduct </w:t>
      </w:r>
      <w:r w:rsidR="00162CD4">
        <w:rPr>
          <w:rFonts w:ascii="Aptos" w:hAnsi="Aptos"/>
        </w:rPr>
        <w:t>was</w:t>
      </w:r>
      <w:r w:rsidR="00032A26">
        <w:rPr>
          <w:rFonts w:ascii="Aptos" w:hAnsi="Aptos"/>
        </w:rPr>
        <w:t xml:space="preserve"> by</w:t>
      </w:r>
      <w:r w:rsidR="007362DB">
        <w:rPr>
          <w:rFonts w:ascii="Aptos" w:hAnsi="Aptos"/>
        </w:rPr>
        <w:t xml:space="preserve"> an</w:t>
      </w:r>
      <w:r w:rsidR="00032A26">
        <w:rPr>
          <w:rFonts w:ascii="Aptos" w:hAnsi="Aptos"/>
        </w:rPr>
        <w:t xml:space="preserve"> [</w:t>
      </w:r>
      <w:r w:rsidR="00032A26" w:rsidRPr="00595FF9">
        <w:rPr>
          <w:rFonts w:ascii="Aptos" w:hAnsi="Aptos"/>
          <w:highlight w:val="yellow"/>
        </w:rPr>
        <w:t xml:space="preserve">adult </w:t>
      </w:r>
      <w:r w:rsidR="007362DB" w:rsidRPr="00595FF9">
        <w:rPr>
          <w:rFonts w:ascii="Aptos" w:hAnsi="Aptos"/>
          <w:highlight w:val="yellow"/>
        </w:rPr>
        <w:t>toward an underage Umpire OR Accredited Coach toward an Umpire</w:t>
      </w:r>
      <w:r w:rsidR="00BD696F">
        <w:rPr>
          <w:rFonts w:ascii="Aptos" w:hAnsi="Aptos"/>
        </w:rPr>
        <w:t xml:space="preserve">]. </w:t>
      </w:r>
      <w:r w:rsidRPr="00F54C36">
        <w:rPr>
          <w:rFonts w:ascii="Aptos" w:hAnsi="Aptos"/>
        </w:rPr>
        <w:t xml:space="preserve">However, </w:t>
      </w:r>
      <w:r>
        <w:rPr>
          <w:rFonts w:ascii="Aptos" w:hAnsi="Aptos"/>
        </w:rPr>
        <w:t>with the submission of an Early Guilty Plea, you</w:t>
      </w:r>
      <w:r w:rsidRPr="00F54C36">
        <w:rPr>
          <w:rFonts w:ascii="Aptos" w:hAnsi="Aptos"/>
        </w:rPr>
        <w:t xml:space="preserve"> can accept </w:t>
      </w:r>
      <w:r>
        <w:rPr>
          <w:rFonts w:ascii="Aptos" w:hAnsi="Aptos"/>
        </w:rPr>
        <w:t>a</w:t>
      </w:r>
      <w:r w:rsidRPr="00F54C36">
        <w:rPr>
          <w:rFonts w:ascii="Aptos" w:hAnsi="Aptos"/>
        </w:rPr>
        <w:t xml:space="preserve"> </w:t>
      </w:r>
      <w:r>
        <w:rPr>
          <w:rFonts w:ascii="Aptos" w:hAnsi="Aptos"/>
        </w:rPr>
        <w:t>penalty</w:t>
      </w:r>
      <w:r w:rsidRPr="00F54C36">
        <w:rPr>
          <w:rFonts w:ascii="Aptos" w:hAnsi="Aptos"/>
        </w:rPr>
        <w:t xml:space="preserve"> of a </w:t>
      </w:r>
      <w:r>
        <w:rPr>
          <w:rFonts w:ascii="Aptos" w:hAnsi="Aptos"/>
        </w:rPr>
        <w:t>[</w:t>
      </w:r>
      <w:r w:rsidRPr="0016733C">
        <w:rPr>
          <w:rFonts w:ascii="Aptos" w:hAnsi="Aptos"/>
          <w:highlight w:val="yellow"/>
        </w:rPr>
        <w:t xml:space="preserve">e.g. </w:t>
      </w:r>
      <w:r w:rsidR="00BD696F">
        <w:rPr>
          <w:rFonts w:ascii="Aptos" w:hAnsi="Aptos"/>
          <w:b/>
          <w:bCs/>
          <w:highlight w:val="yellow"/>
        </w:rPr>
        <w:t>2</w:t>
      </w:r>
      <w:r w:rsidRPr="0016733C">
        <w:rPr>
          <w:rFonts w:ascii="Aptos" w:hAnsi="Aptos"/>
          <w:b/>
          <w:bCs/>
          <w:highlight w:val="yellow"/>
        </w:rPr>
        <w:t xml:space="preserve"> </w:t>
      </w:r>
      <w:r w:rsidRPr="00F54C36">
        <w:rPr>
          <w:rFonts w:ascii="Aptos" w:hAnsi="Aptos"/>
          <w:b/>
          <w:bCs/>
          <w:highlight w:val="yellow"/>
        </w:rPr>
        <w:t>Match suspension</w:t>
      </w:r>
      <w:r w:rsidRPr="0016733C">
        <w:rPr>
          <w:rFonts w:ascii="Aptos" w:hAnsi="Aptos"/>
        </w:rPr>
        <w:t>]</w:t>
      </w:r>
      <w:r>
        <w:rPr>
          <w:rFonts w:ascii="Aptos" w:hAnsi="Aptos"/>
        </w:rPr>
        <w:t>.</w:t>
      </w:r>
    </w:p>
    <w:p w14:paraId="2DB22E30" w14:textId="77777777" w:rsidR="00F93925" w:rsidRDefault="00F93925" w:rsidP="000B168D">
      <w:pPr>
        <w:widowControl w:val="0"/>
        <w:spacing w:after="0"/>
        <w:jc w:val="both"/>
        <w:rPr>
          <w:rFonts w:ascii="Aptos" w:hAnsi="Aptos"/>
        </w:rPr>
      </w:pPr>
    </w:p>
    <w:p w14:paraId="5638B831" w14:textId="6B518049" w:rsidR="005628F2" w:rsidRDefault="009F3008" w:rsidP="000B168D">
      <w:pPr>
        <w:widowControl w:val="0"/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The provisions relating to a suspension are detailed in Section </w:t>
      </w:r>
      <w:r w:rsidR="00CD0EA7">
        <w:rPr>
          <w:rFonts w:ascii="Aptos" w:hAnsi="Aptos"/>
        </w:rPr>
        <w:t>27.1</w:t>
      </w:r>
      <w:r>
        <w:rPr>
          <w:rFonts w:ascii="Aptos" w:hAnsi="Aptos"/>
        </w:rPr>
        <w:t xml:space="preserve"> of the Handbook</w:t>
      </w:r>
      <w:r w:rsidRPr="00F54C36">
        <w:rPr>
          <w:rFonts w:ascii="Aptos" w:hAnsi="Aptos"/>
        </w:rPr>
        <w:t>.</w:t>
      </w:r>
    </w:p>
    <w:p w14:paraId="632BE3F6" w14:textId="77777777" w:rsidR="0026610A" w:rsidRDefault="0026610A" w:rsidP="000B168D">
      <w:pPr>
        <w:widowControl w:val="0"/>
        <w:spacing w:after="0"/>
        <w:jc w:val="both"/>
        <w:rPr>
          <w:rFonts w:ascii="Aptos" w:hAnsi="Aptos"/>
        </w:rPr>
      </w:pPr>
    </w:p>
    <w:p w14:paraId="7114895D" w14:textId="77777777" w:rsidR="003632B2" w:rsidRPr="00B63575" w:rsidRDefault="003632B2" w:rsidP="003632B2">
      <w:pPr>
        <w:keepNext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Resolution Options</w:t>
      </w:r>
    </w:p>
    <w:p w14:paraId="3BE69F1C" w14:textId="77777777" w:rsidR="003632B2" w:rsidRDefault="003632B2" w:rsidP="003632B2">
      <w:pPr>
        <w:spacing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Please confirm in writing by no later than </w:t>
      </w:r>
      <w:r w:rsidRPr="00482F51">
        <w:rPr>
          <w:rFonts w:ascii="Aptos" w:hAnsi="Aptos"/>
          <w:b/>
          <w:bCs/>
        </w:rPr>
        <w:t xml:space="preserve">10:00am </w:t>
      </w:r>
      <w:r w:rsidRPr="00132BDA">
        <w:rPr>
          <w:rFonts w:ascii="Aptos" w:hAnsi="Aptos"/>
        </w:rPr>
        <w:t>on</w:t>
      </w:r>
      <w:r>
        <w:rPr>
          <w:rFonts w:ascii="Aptos" w:hAnsi="Aptos"/>
        </w:rPr>
        <w:t xml:space="preserve"> [</w:t>
      </w:r>
      <w:r w:rsidRPr="00557344">
        <w:rPr>
          <w:rFonts w:ascii="Aptos" w:hAnsi="Aptos"/>
          <w:b/>
          <w:bCs/>
          <w:highlight w:val="yellow"/>
        </w:rPr>
        <w:t xml:space="preserve">insert </w:t>
      </w:r>
      <w:r w:rsidRPr="00BA3E90">
        <w:rPr>
          <w:rFonts w:ascii="Aptos" w:hAnsi="Aptos"/>
          <w:b/>
          <w:bCs/>
          <w:highlight w:val="yellow"/>
        </w:rPr>
        <w:t>date</w:t>
      </w:r>
      <w:r w:rsidRPr="00AF1D56">
        <w:rPr>
          <w:rFonts w:ascii="Aptos" w:hAnsi="Aptos"/>
          <w:b/>
          <w:bCs/>
          <w:highlight w:val="yellow"/>
        </w:rPr>
        <w:t xml:space="preserve"> - one day after Notice is issued</w:t>
      </w:r>
      <w:r>
        <w:rPr>
          <w:rFonts w:ascii="Aptos" w:hAnsi="Aptos"/>
        </w:rPr>
        <w:t>] which of the following you elect:</w:t>
      </w:r>
    </w:p>
    <w:p w14:paraId="1972C56C" w14:textId="77777777" w:rsidR="003632B2" w:rsidRPr="00AF1D56" w:rsidRDefault="003632B2" w:rsidP="003632B2">
      <w:pPr>
        <w:pStyle w:val="ListParagraph"/>
        <w:numPr>
          <w:ilvl w:val="0"/>
          <w:numId w:val="30"/>
        </w:numPr>
        <w:spacing w:after="80"/>
        <w:ind w:left="567" w:hanging="357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One </w:t>
      </w:r>
      <w:r w:rsidRPr="00AF1D56">
        <w:rPr>
          <w:rFonts w:ascii="Aptos" w:hAnsi="Aptos"/>
        </w:rPr>
        <w:t xml:space="preserve">– I elect to accept the Early Guilty Plea </w:t>
      </w:r>
      <w:r w:rsidRPr="0087212D">
        <w:rPr>
          <w:rFonts w:ascii="Aptos" w:hAnsi="Aptos"/>
        </w:rPr>
        <w:t>Offer</w:t>
      </w:r>
      <w:r w:rsidRPr="00AF1D56">
        <w:rPr>
          <w:rFonts w:ascii="Aptos" w:hAnsi="Aptos"/>
        </w:rPr>
        <w:t xml:space="preserve"> in resolution of this matter</w:t>
      </w:r>
      <w:r w:rsidRPr="0087212D">
        <w:rPr>
          <w:rFonts w:ascii="Aptos" w:hAnsi="Aptos"/>
        </w:rPr>
        <w:t xml:space="preserve">; </w:t>
      </w:r>
      <w:r>
        <w:rPr>
          <w:rFonts w:ascii="Aptos" w:hAnsi="Aptos"/>
        </w:rPr>
        <w:t>or</w:t>
      </w:r>
      <w:r w:rsidRPr="00AF1D56">
        <w:rPr>
          <w:rFonts w:ascii="Aptos" w:hAnsi="Aptos"/>
        </w:rPr>
        <w:t xml:space="preserve"> </w:t>
      </w:r>
    </w:p>
    <w:p w14:paraId="630C8850" w14:textId="77777777" w:rsidR="003632B2" w:rsidRPr="00AF1D56" w:rsidRDefault="003632B2" w:rsidP="003632B2">
      <w:pPr>
        <w:pStyle w:val="ListParagraph"/>
        <w:numPr>
          <w:ilvl w:val="0"/>
          <w:numId w:val="30"/>
        </w:numPr>
        <w:spacing w:after="80"/>
        <w:ind w:left="567"/>
        <w:jc w:val="both"/>
        <w:rPr>
          <w:rFonts w:ascii="Aptos" w:hAnsi="Aptos"/>
        </w:rPr>
      </w:pPr>
      <w:r w:rsidRPr="00AF1D56">
        <w:rPr>
          <w:rFonts w:ascii="Aptos" w:hAnsi="Aptos"/>
          <w:b/>
          <w:bCs/>
        </w:rPr>
        <w:t xml:space="preserve">Option </w:t>
      </w:r>
      <w:r>
        <w:rPr>
          <w:rFonts w:ascii="Aptos" w:hAnsi="Aptos"/>
          <w:b/>
          <w:bCs/>
        </w:rPr>
        <w:t>Two</w:t>
      </w:r>
      <w:r>
        <w:rPr>
          <w:rFonts w:ascii="Aptos" w:hAnsi="Aptos"/>
        </w:rPr>
        <w:t xml:space="preserve"> –</w:t>
      </w:r>
      <w:r w:rsidRPr="00AF1D56">
        <w:rPr>
          <w:rFonts w:ascii="Aptos" w:hAnsi="Aptos"/>
        </w:rPr>
        <w:t xml:space="preserve"> </w:t>
      </w:r>
      <w:r>
        <w:rPr>
          <w:rFonts w:ascii="Aptos" w:hAnsi="Aptos"/>
        </w:rPr>
        <w:t>I elect to</w:t>
      </w:r>
      <w:r w:rsidRPr="00482F51">
        <w:rPr>
          <w:rFonts w:ascii="Aptos" w:hAnsi="Aptos"/>
        </w:rPr>
        <w:t xml:space="preserve"> contest th</w:t>
      </w:r>
      <w:r>
        <w:rPr>
          <w:rFonts w:ascii="Aptos" w:hAnsi="Aptos"/>
        </w:rPr>
        <w:t>is</w:t>
      </w:r>
      <w:r w:rsidRPr="00482F51">
        <w:rPr>
          <w:rFonts w:ascii="Aptos" w:hAnsi="Aptos"/>
        </w:rPr>
        <w:t xml:space="preserve"> </w:t>
      </w:r>
      <w:r w:rsidRPr="00AF1D56">
        <w:rPr>
          <w:rFonts w:ascii="Aptos" w:hAnsi="Aptos"/>
          <w:i/>
          <w:iCs/>
        </w:rPr>
        <w:t>Notice of Charge</w:t>
      </w:r>
      <w:r w:rsidRPr="00AF1D56">
        <w:rPr>
          <w:rFonts w:ascii="Aptos" w:hAnsi="Aptos"/>
        </w:rPr>
        <w:t xml:space="preserve"> </w:t>
      </w:r>
      <w:r>
        <w:rPr>
          <w:rFonts w:ascii="Aptos" w:hAnsi="Aptos"/>
        </w:rPr>
        <w:t>and have the matter determined at a</w:t>
      </w:r>
      <w:r w:rsidRPr="00AF1D56">
        <w:rPr>
          <w:rFonts w:ascii="Aptos" w:hAnsi="Aptos"/>
        </w:rPr>
        <w:t xml:space="preserve"> Tribunal</w:t>
      </w:r>
      <w:r>
        <w:rPr>
          <w:rFonts w:ascii="Aptos" w:hAnsi="Aptos"/>
        </w:rPr>
        <w:t xml:space="preserve"> hearing</w:t>
      </w:r>
      <w:r w:rsidRPr="00AF1D56">
        <w:rPr>
          <w:rFonts w:ascii="Aptos" w:hAnsi="Aptos"/>
        </w:rPr>
        <w:t>.</w:t>
      </w:r>
    </w:p>
    <w:p w14:paraId="72D65B39" w14:textId="77777777" w:rsidR="003632B2" w:rsidRDefault="003632B2" w:rsidP="003632B2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 xml:space="preserve">If you elect </w:t>
      </w:r>
      <w:r w:rsidRPr="00482F51">
        <w:rPr>
          <w:rFonts w:ascii="Aptos" w:hAnsi="Aptos"/>
          <w:b/>
          <w:bCs/>
        </w:rPr>
        <w:t>Option One</w:t>
      </w:r>
      <w:r>
        <w:rPr>
          <w:rFonts w:ascii="Aptos" w:hAnsi="Aptos"/>
        </w:rPr>
        <w:t xml:space="preserve">, the sanction will be recorded on your PlayHQ record and this </w:t>
      </w:r>
      <w:r w:rsidRPr="00B379F5">
        <w:rPr>
          <w:rFonts w:ascii="Aptos" w:hAnsi="Aptos"/>
          <w:i/>
          <w:iCs/>
        </w:rPr>
        <w:t>Notice of Charge</w:t>
      </w:r>
      <w:r>
        <w:rPr>
          <w:rFonts w:ascii="Aptos" w:hAnsi="Aptos"/>
        </w:rPr>
        <w:t xml:space="preserve"> will be considered finalised.</w:t>
      </w:r>
    </w:p>
    <w:p w14:paraId="247684B5" w14:textId="77777777" w:rsidR="003632B2" w:rsidRDefault="003632B2" w:rsidP="003632B2">
      <w:pPr>
        <w:spacing w:before="200" w:after="80"/>
        <w:jc w:val="both"/>
        <w:rPr>
          <w:rFonts w:ascii="Aptos" w:hAnsi="Aptos"/>
        </w:rPr>
      </w:pPr>
      <w:r>
        <w:rPr>
          <w:rFonts w:ascii="Aptos" w:hAnsi="Aptos"/>
        </w:rPr>
        <w:t xml:space="preserve">If you elect </w:t>
      </w:r>
      <w:r w:rsidRPr="00482F51">
        <w:rPr>
          <w:rFonts w:ascii="Aptos" w:hAnsi="Aptos"/>
          <w:b/>
          <w:bCs/>
        </w:rPr>
        <w:t>Option Two</w:t>
      </w:r>
      <w:r>
        <w:rPr>
          <w:rFonts w:ascii="Aptos" w:hAnsi="Aptos"/>
        </w:rPr>
        <w:t xml:space="preserve">: </w:t>
      </w:r>
    </w:p>
    <w:p w14:paraId="71CDD5EA" w14:textId="7B284B63" w:rsidR="003632B2" w:rsidRDefault="003632B2" w:rsidP="003632B2">
      <w:pPr>
        <w:pStyle w:val="ListParagraph"/>
        <w:numPr>
          <w:ilvl w:val="0"/>
          <w:numId w:val="29"/>
        </w:numPr>
        <w:spacing w:after="80"/>
        <w:contextualSpacing w:val="0"/>
        <w:jc w:val="both"/>
        <w:rPr>
          <w:rFonts w:ascii="Aptos" w:hAnsi="Aptos"/>
        </w:rPr>
      </w:pPr>
      <w:r w:rsidRPr="00AF1D56">
        <w:rPr>
          <w:rFonts w:ascii="Aptos" w:hAnsi="Aptos"/>
        </w:rPr>
        <w:t xml:space="preserve">you are required to complete the attached </w:t>
      </w:r>
      <w:r w:rsidRPr="00AF1D56">
        <w:rPr>
          <w:rFonts w:ascii="Aptos" w:hAnsi="Aptos"/>
          <w:i/>
          <w:iCs/>
        </w:rPr>
        <w:t>Tribunal</w:t>
      </w:r>
      <w:r w:rsidR="00536F3E">
        <w:rPr>
          <w:rFonts w:ascii="Aptos" w:hAnsi="Aptos"/>
          <w:i/>
          <w:iCs/>
        </w:rPr>
        <w:t xml:space="preserve"> Advocate &amp;</w:t>
      </w:r>
      <w:r w:rsidRPr="00AF1D56">
        <w:rPr>
          <w:rFonts w:ascii="Aptos" w:hAnsi="Aptos"/>
        </w:rPr>
        <w:t xml:space="preserve"> </w:t>
      </w:r>
      <w:r w:rsidRPr="00AF1D56">
        <w:rPr>
          <w:rFonts w:ascii="Aptos" w:hAnsi="Aptos"/>
          <w:i/>
          <w:iCs/>
        </w:rPr>
        <w:t>Witness Information Form</w:t>
      </w:r>
      <w:r w:rsidRPr="00AF1D56">
        <w:rPr>
          <w:rFonts w:ascii="Aptos" w:hAnsi="Aptos"/>
        </w:rPr>
        <w:t xml:space="preserve"> and return this to the undersigned by</w:t>
      </w:r>
      <w:r>
        <w:rPr>
          <w:rFonts w:ascii="Aptos" w:hAnsi="Aptos"/>
        </w:rPr>
        <w:t xml:space="preserve"> no later than</w:t>
      </w:r>
      <w:r w:rsidRPr="00AF1D56">
        <w:rPr>
          <w:rFonts w:ascii="Aptos" w:hAnsi="Aptos"/>
        </w:rPr>
        <w:t xml:space="preserve"> </w:t>
      </w:r>
      <w:r w:rsidRPr="00482F51">
        <w:rPr>
          <w:rFonts w:ascii="Aptos" w:hAnsi="Aptos"/>
          <w:b/>
          <w:bCs/>
        </w:rPr>
        <w:t>10:00am on</w:t>
      </w:r>
      <w:r>
        <w:rPr>
          <w:rFonts w:ascii="Aptos" w:hAnsi="Aptos"/>
        </w:rPr>
        <w:t xml:space="preserve"> [</w:t>
      </w:r>
      <w:r w:rsidRPr="00557344">
        <w:rPr>
          <w:rFonts w:ascii="Aptos" w:hAnsi="Aptos"/>
          <w:b/>
          <w:bCs/>
          <w:highlight w:val="yellow"/>
        </w:rPr>
        <w:t xml:space="preserve">insert </w:t>
      </w:r>
      <w:r w:rsidRPr="00BA3E90">
        <w:rPr>
          <w:rFonts w:ascii="Aptos" w:hAnsi="Aptos"/>
          <w:b/>
          <w:bCs/>
          <w:highlight w:val="yellow"/>
        </w:rPr>
        <w:t>date</w:t>
      </w:r>
      <w:r w:rsidRPr="00482F51">
        <w:rPr>
          <w:rFonts w:ascii="Aptos" w:hAnsi="Aptos"/>
          <w:b/>
          <w:bCs/>
          <w:highlight w:val="yellow"/>
        </w:rPr>
        <w:t xml:space="preserve"> - one day after Notice is issued</w:t>
      </w:r>
      <w:r>
        <w:rPr>
          <w:rFonts w:ascii="Aptos" w:hAnsi="Aptos"/>
        </w:rPr>
        <w:t>; and</w:t>
      </w:r>
    </w:p>
    <w:p w14:paraId="00945AC3" w14:textId="77777777" w:rsidR="003632B2" w:rsidRPr="00482F51" w:rsidRDefault="003632B2" w:rsidP="003632B2">
      <w:pPr>
        <w:pStyle w:val="ListParagraph"/>
        <w:numPr>
          <w:ilvl w:val="0"/>
          <w:numId w:val="29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you and your Club </w:t>
      </w:r>
      <w:r w:rsidRPr="00F54C36">
        <w:rPr>
          <w:rFonts w:ascii="Aptos" w:hAnsi="Aptos"/>
        </w:rPr>
        <w:t>will shortly be advised of the time, date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>and location of the Tribunal hearing</w:t>
      </w:r>
      <w:r>
        <w:rPr>
          <w:rFonts w:ascii="Aptos" w:hAnsi="Aptos"/>
        </w:rPr>
        <w:t>.</w:t>
      </w:r>
      <w:r w:rsidRPr="00482F51">
        <w:rPr>
          <w:rFonts w:ascii="Aptos" w:hAnsi="Aptos"/>
        </w:rPr>
        <w:t xml:space="preserve"> </w:t>
      </w:r>
    </w:p>
    <w:p w14:paraId="566A9BEB" w14:textId="77777777" w:rsidR="003632B2" w:rsidRDefault="003632B2" w:rsidP="003632B2">
      <w:pPr>
        <w:spacing w:before="200"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</w:t>
      </w:r>
      <w:r>
        <w:rPr>
          <w:rFonts w:ascii="Aptos" w:hAnsi="Aptos"/>
        </w:rPr>
        <w:t>you fail to respond</w:t>
      </w:r>
      <w:r w:rsidRPr="00F54C36">
        <w:rPr>
          <w:rFonts w:ascii="Aptos" w:hAnsi="Aptos"/>
        </w:rPr>
        <w:t xml:space="preserve"> </w:t>
      </w:r>
      <w:r>
        <w:rPr>
          <w:rFonts w:ascii="Aptos" w:hAnsi="Aptos"/>
        </w:rPr>
        <w:t xml:space="preserve">to this </w:t>
      </w:r>
      <w:r w:rsidRPr="00484AB2">
        <w:rPr>
          <w:rFonts w:ascii="Aptos" w:hAnsi="Aptos"/>
          <w:i/>
          <w:iCs/>
        </w:rPr>
        <w:t>Notice of Charge</w:t>
      </w:r>
      <w:r>
        <w:rPr>
          <w:rFonts w:ascii="Aptos" w:hAnsi="Aptos"/>
        </w:rPr>
        <w:t xml:space="preserve"> (including failure to elect one of the two options) </w:t>
      </w:r>
      <w:r w:rsidRPr="00F54C36">
        <w:rPr>
          <w:rFonts w:ascii="Aptos" w:hAnsi="Aptos"/>
        </w:rPr>
        <w:t xml:space="preserve">by the </w:t>
      </w:r>
      <w:r>
        <w:rPr>
          <w:rFonts w:ascii="Aptos" w:hAnsi="Aptos"/>
        </w:rPr>
        <w:t>required</w:t>
      </w:r>
      <w:r w:rsidRPr="00F54C36">
        <w:rPr>
          <w:rFonts w:ascii="Aptos" w:hAnsi="Aptos"/>
        </w:rPr>
        <w:t xml:space="preserve"> time and date, </w:t>
      </w:r>
      <w:r>
        <w:rPr>
          <w:rFonts w:ascii="Aptos" w:hAnsi="Aptos"/>
        </w:rPr>
        <w:t>the Controlling Body may:</w:t>
      </w:r>
    </w:p>
    <w:p w14:paraId="52EC5F3D" w14:textId="77777777" w:rsidR="003632B2" w:rsidRDefault="003632B2" w:rsidP="003632B2">
      <w:pPr>
        <w:pStyle w:val="ListParagraph"/>
        <w:numPr>
          <w:ilvl w:val="0"/>
          <w:numId w:val="27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refer the matter to the Tribunal for a hearing and determination; or</w:t>
      </w:r>
    </w:p>
    <w:p w14:paraId="510E766F" w14:textId="77777777" w:rsidR="003632B2" w:rsidRPr="00F759C8" w:rsidRDefault="003632B2" w:rsidP="003632B2">
      <w:pPr>
        <w:pStyle w:val="ListParagraph"/>
        <w:numPr>
          <w:ilvl w:val="0"/>
          <w:numId w:val="27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apply the Early Guilty Plea penalty without referring the matter to the Tribunal.</w:t>
      </w:r>
    </w:p>
    <w:p w14:paraId="69E40A38" w14:textId="77777777" w:rsidR="00596702" w:rsidRPr="00F54C36" w:rsidRDefault="00596702" w:rsidP="00C3096C">
      <w:pPr>
        <w:spacing w:after="0"/>
        <w:jc w:val="both"/>
        <w:rPr>
          <w:rFonts w:ascii="Aptos" w:hAnsi="Aptos"/>
        </w:rPr>
      </w:pPr>
    </w:p>
    <w:p w14:paraId="40D3DEA1" w14:textId="2DF3B051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0E06A58D" w14:textId="2EC44D6C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536F3E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AD175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991" w:bottom="851" w:left="1440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19F5" w14:textId="77777777" w:rsidR="00146A9F" w:rsidRDefault="00146A9F" w:rsidP="00CD610C">
      <w:pPr>
        <w:spacing w:after="0" w:line="240" w:lineRule="auto"/>
      </w:pPr>
      <w:r>
        <w:separator/>
      </w:r>
    </w:p>
  </w:endnote>
  <w:endnote w:type="continuationSeparator" w:id="0">
    <w:p w14:paraId="47BBF796" w14:textId="77777777" w:rsidR="00146A9F" w:rsidRDefault="00146A9F" w:rsidP="00CD610C">
      <w:pPr>
        <w:spacing w:after="0" w:line="240" w:lineRule="auto"/>
      </w:pPr>
      <w:r>
        <w:continuationSeparator/>
      </w:r>
    </w:p>
  </w:endnote>
  <w:endnote w:type="continuationNotice" w:id="1">
    <w:p w14:paraId="17933354" w14:textId="77777777" w:rsidR="00146A9F" w:rsidRDefault="00146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0A7F255F" w:rsidR="002D46B6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CD0EA7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CD0EA7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02B38965" w:rsidR="00AD175B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CD0EA7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CD0EA7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A256" w14:textId="77777777" w:rsidR="00146A9F" w:rsidRDefault="00146A9F" w:rsidP="00CD610C">
      <w:pPr>
        <w:spacing w:after="0" w:line="240" w:lineRule="auto"/>
      </w:pPr>
      <w:r>
        <w:separator/>
      </w:r>
    </w:p>
  </w:footnote>
  <w:footnote w:type="continuationSeparator" w:id="0">
    <w:p w14:paraId="3EB74235" w14:textId="77777777" w:rsidR="00146A9F" w:rsidRDefault="00146A9F" w:rsidP="00CD610C">
      <w:pPr>
        <w:spacing w:after="0" w:line="240" w:lineRule="auto"/>
      </w:pPr>
      <w:r>
        <w:continuationSeparator/>
      </w:r>
    </w:p>
  </w:footnote>
  <w:footnote w:type="continuationNotice" w:id="1">
    <w:p w14:paraId="50850E12" w14:textId="77777777" w:rsidR="00146A9F" w:rsidRDefault="00146A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7ADDC0F9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Charge –</w:t>
                            </w:r>
                            <w:r w:rsidR="009F5CE2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Auditory 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7ADDC0F9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Charge –</w:t>
                      </w:r>
                      <w:r w:rsidR="009F5CE2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Auditory 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03D32F22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Charge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–</w:t>
                            </w:r>
                            <w:r w:rsidR="00CB15A6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Auditory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Offence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03D32F22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Charge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–</w:t>
                      </w:r>
                      <w:r w:rsidR="00CB15A6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Auditory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Offence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383477555" name="Picture 3834775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1B39"/>
    <w:multiLevelType w:val="hybridMultilevel"/>
    <w:tmpl w:val="AAD8A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AC27BE"/>
    <w:multiLevelType w:val="hybridMultilevel"/>
    <w:tmpl w:val="E0244630"/>
    <w:lvl w:ilvl="0" w:tplc="AEEAC6A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8422">
    <w:abstractNumId w:val="5"/>
  </w:num>
  <w:num w:numId="2" w16cid:durableId="106512270">
    <w:abstractNumId w:val="25"/>
  </w:num>
  <w:num w:numId="3" w16cid:durableId="108555091">
    <w:abstractNumId w:val="3"/>
  </w:num>
  <w:num w:numId="4" w16cid:durableId="1288780691">
    <w:abstractNumId w:val="15"/>
  </w:num>
  <w:num w:numId="5" w16cid:durableId="556892131">
    <w:abstractNumId w:val="10"/>
  </w:num>
  <w:num w:numId="6" w16cid:durableId="374744228">
    <w:abstractNumId w:val="11"/>
  </w:num>
  <w:num w:numId="7" w16cid:durableId="183328092">
    <w:abstractNumId w:val="12"/>
  </w:num>
  <w:num w:numId="8" w16cid:durableId="727849412">
    <w:abstractNumId w:val="28"/>
  </w:num>
  <w:num w:numId="9" w16cid:durableId="1565876114">
    <w:abstractNumId w:val="9"/>
  </w:num>
  <w:num w:numId="10" w16cid:durableId="1353066486">
    <w:abstractNumId w:val="27"/>
  </w:num>
  <w:num w:numId="11" w16cid:durableId="1166552454">
    <w:abstractNumId w:val="26"/>
  </w:num>
  <w:num w:numId="12" w16cid:durableId="919021836">
    <w:abstractNumId w:val="19"/>
  </w:num>
  <w:num w:numId="13" w16cid:durableId="183910030">
    <w:abstractNumId w:val="22"/>
  </w:num>
  <w:num w:numId="14" w16cid:durableId="2011759459">
    <w:abstractNumId w:val="4"/>
  </w:num>
  <w:num w:numId="15" w16cid:durableId="1655600000">
    <w:abstractNumId w:val="2"/>
  </w:num>
  <w:num w:numId="16" w16cid:durableId="565727073">
    <w:abstractNumId w:val="24"/>
  </w:num>
  <w:num w:numId="17" w16cid:durableId="1111360373">
    <w:abstractNumId w:val="13"/>
  </w:num>
  <w:num w:numId="18" w16cid:durableId="1328946240">
    <w:abstractNumId w:val="8"/>
  </w:num>
  <w:num w:numId="19" w16cid:durableId="607007074">
    <w:abstractNumId w:val="18"/>
  </w:num>
  <w:num w:numId="20" w16cid:durableId="848251599">
    <w:abstractNumId w:val="0"/>
  </w:num>
  <w:num w:numId="21" w16cid:durableId="909270018">
    <w:abstractNumId w:val="17"/>
  </w:num>
  <w:num w:numId="22" w16cid:durableId="173033691">
    <w:abstractNumId w:val="14"/>
  </w:num>
  <w:num w:numId="23" w16cid:durableId="879174710">
    <w:abstractNumId w:val="20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3"/>
  </w:num>
  <w:num w:numId="27" w16cid:durableId="896354455">
    <w:abstractNumId w:val="6"/>
  </w:num>
  <w:num w:numId="28" w16cid:durableId="1429890693">
    <w:abstractNumId w:val="21"/>
  </w:num>
  <w:num w:numId="29" w16cid:durableId="360325425">
    <w:abstractNumId w:val="29"/>
  </w:num>
  <w:num w:numId="30" w16cid:durableId="1867793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59FF"/>
    <w:rsid w:val="00010E72"/>
    <w:rsid w:val="000123E7"/>
    <w:rsid w:val="0001267F"/>
    <w:rsid w:val="0001386F"/>
    <w:rsid w:val="00014C5F"/>
    <w:rsid w:val="0001776B"/>
    <w:rsid w:val="000229ED"/>
    <w:rsid w:val="00024192"/>
    <w:rsid w:val="00026707"/>
    <w:rsid w:val="00026BAC"/>
    <w:rsid w:val="000303D6"/>
    <w:rsid w:val="000322CC"/>
    <w:rsid w:val="000327C9"/>
    <w:rsid w:val="00032A26"/>
    <w:rsid w:val="0003501F"/>
    <w:rsid w:val="00035373"/>
    <w:rsid w:val="000373F9"/>
    <w:rsid w:val="00041F6A"/>
    <w:rsid w:val="00042767"/>
    <w:rsid w:val="0004471D"/>
    <w:rsid w:val="000516C9"/>
    <w:rsid w:val="00056477"/>
    <w:rsid w:val="000567C7"/>
    <w:rsid w:val="00056894"/>
    <w:rsid w:val="000612A3"/>
    <w:rsid w:val="000646F9"/>
    <w:rsid w:val="00065687"/>
    <w:rsid w:val="00066545"/>
    <w:rsid w:val="0006743A"/>
    <w:rsid w:val="00071B82"/>
    <w:rsid w:val="00072462"/>
    <w:rsid w:val="000738B0"/>
    <w:rsid w:val="000743AB"/>
    <w:rsid w:val="00074DCC"/>
    <w:rsid w:val="00077880"/>
    <w:rsid w:val="000803BE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5F92"/>
    <w:rsid w:val="000A7962"/>
    <w:rsid w:val="000B168D"/>
    <w:rsid w:val="000B2530"/>
    <w:rsid w:val="000B2D99"/>
    <w:rsid w:val="000B40CC"/>
    <w:rsid w:val="000C516E"/>
    <w:rsid w:val="000C6FB8"/>
    <w:rsid w:val="000C7D40"/>
    <w:rsid w:val="000D2F8B"/>
    <w:rsid w:val="000E034D"/>
    <w:rsid w:val="000E1AE6"/>
    <w:rsid w:val="000E615C"/>
    <w:rsid w:val="000F1623"/>
    <w:rsid w:val="000F49CE"/>
    <w:rsid w:val="000F62CA"/>
    <w:rsid w:val="000F6CD6"/>
    <w:rsid w:val="00100D6D"/>
    <w:rsid w:val="00101394"/>
    <w:rsid w:val="001027FF"/>
    <w:rsid w:val="0010448D"/>
    <w:rsid w:val="001044AA"/>
    <w:rsid w:val="00104FAD"/>
    <w:rsid w:val="00110A5A"/>
    <w:rsid w:val="00115528"/>
    <w:rsid w:val="001175AA"/>
    <w:rsid w:val="001215A9"/>
    <w:rsid w:val="00124101"/>
    <w:rsid w:val="00125A1C"/>
    <w:rsid w:val="0012620A"/>
    <w:rsid w:val="001267F5"/>
    <w:rsid w:val="001333CA"/>
    <w:rsid w:val="00136D5F"/>
    <w:rsid w:val="00140423"/>
    <w:rsid w:val="001417ED"/>
    <w:rsid w:val="00145419"/>
    <w:rsid w:val="00146A9F"/>
    <w:rsid w:val="00147096"/>
    <w:rsid w:val="00147917"/>
    <w:rsid w:val="00147B27"/>
    <w:rsid w:val="00153AD8"/>
    <w:rsid w:val="00153CF0"/>
    <w:rsid w:val="00161AE7"/>
    <w:rsid w:val="00162CD4"/>
    <w:rsid w:val="00163F70"/>
    <w:rsid w:val="0016733C"/>
    <w:rsid w:val="001679D5"/>
    <w:rsid w:val="00167BF5"/>
    <w:rsid w:val="0017164F"/>
    <w:rsid w:val="00172228"/>
    <w:rsid w:val="00174629"/>
    <w:rsid w:val="00174947"/>
    <w:rsid w:val="00181845"/>
    <w:rsid w:val="00184AE6"/>
    <w:rsid w:val="0018576C"/>
    <w:rsid w:val="00187322"/>
    <w:rsid w:val="001874D6"/>
    <w:rsid w:val="00187E22"/>
    <w:rsid w:val="00191724"/>
    <w:rsid w:val="00191D16"/>
    <w:rsid w:val="001936F5"/>
    <w:rsid w:val="00194EAA"/>
    <w:rsid w:val="001954F5"/>
    <w:rsid w:val="00197384"/>
    <w:rsid w:val="001A170E"/>
    <w:rsid w:val="001A58F7"/>
    <w:rsid w:val="001A6852"/>
    <w:rsid w:val="001A6AF2"/>
    <w:rsid w:val="001B3D21"/>
    <w:rsid w:val="001C5A74"/>
    <w:rsid w:val="001D4AA7"/>
    <w:rsid w:val="001D7323"/>
    <w:rsid w:val="001E0E08"/>
    <w:rsid w:val="001E3D5C"/>
    <w:rsid w:val="001E5E31"/>
    <w:rsid w:val="001E62AC"/>
    <w:rsid w:val="001F1DF0"/>
    <w:rsid w:val="001F5F12"/>
    <w:rsid w:val="001F7543"/>
    <w:rsid w:val="001F7F0B"/>
    <w:rsid w:val="002056B3"/>
    <w:rsid w:val="00205A49"/>
    <w:rsid w:val="002067C4"/>
    <w:rsid w:val="00210340"/>
    <w:rsid w:val="00212073"/>
    <w:rsid w:val="00214885"/>
    <w:rsid w:val="002178E2"/>
    <w:rsid w:val="002212E0"/>
    <w:rsid w:val="00234209"/>
    <w:rsid w:val="00236811"/>
    <w:rsid w:val="002374E2"/>
    <w:rsid w:val="00240062"/>
    <w:rsid w:val="002413D3"/>
    <w:rsid w:val="00246F4D"/>
    <w:rsid w:val="00250518"/>
    <w:rsid w:val="0025185D"/>
    <w:rsid w:val="0025642C"/>
    <w:rsid w:val="002641D7"/>
    <w:rsid w:val="0026610A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3BE1"/>
    <w:rsid w:val="002B3E85"/>
    <w:rsid w:val="002B5BA4"/>
    <w:rsid w:val="002B75DF"/>
    <w:rsid w:val="002C15DA"/>
    <w:rsid w:val="002C1B61"/>
    <w:rsid w:val="002C3827"/>
    <w:rsid w:val="002C4064"/>
    <w:rsid w:val="002C47DC"/>
    <w:rsid w:val="002C58E5"/>
    <w:rsid w:val="002C5A1A"/>
    <w:rsid w:val="002C6BAF"/>
    <w:rsid w:val="002D46B6"/>
    <w:rsid w:val="002D51F4"/>
    <w:rsid w:val="002E00D0"/>
    <w:rsid w:val="002E0A79"/>
    <w:rsid w:val="002E2F32"/>
    <w:rsid w:val="002E4790"/>
    <w:rsid w:val="002E56A9"/>
    <w:rsid w:val="002F06F8"/>
    <w:rsid w:val="002F0C7F"/>
    <w:rsid w:val="002F4520"/>
    <w:rsid w:val="002F6110"/>
    <w:rsid w:val="00300708"/>
    <w:rsid w:val="00300C24"/>
    <w:rsid w:val="003018E7"/>
    <w:rsid w:val="003019D9"/>
    <w:rsid w:val="00306FF9"/>
    <w:rsid w:val="00310026"/>
    <w:rsid w:val="003142A5"/>
    <w:rsid w:val="003204A8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6A9C"/>
    <w:rsid w:val="003508EB"/>
    <w:rsid w:val="00355263"/>
    <w:rsid w:val="00355411"/>
    <w:rsid w:val="00355DF8"/>
    <w:rsid w:val="003612E6"/>
    <w:rsid w:val="0036173E"/>
    <w:rsid w:val="00361870"/>
    <w:rsid w:val="00362DD6"/>
    <w:rsid w:val="003632B2"/>
    <w:rsid w:val="003636E3"/>
    <w:rsid w:val="00363B1B"/>
    <w:rsid w:val="00365775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8D0"/>
    <w:rsid w:val="003A5A1B"/>
    <w:rsid w:val="003A7518"/>
    <w:rsid w:val="003B1268"/>
    <w:rsid w:val="003B16C1"/>
    <w:rsid w:val="003B1714"/>
    <w:rsid w:val="003B237A"/>
    <w:rsid w:val="003B2868"/>
    <w:rsid w:val="003B694A"/>
    <w:rsid w:val="003D1640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8273C"/>
    <w:rsid w:val="0048396B"/>
    <w:rsid w:val="00485D53"/>
    <w:rsid w:val="00490F39"/>
    <w:rsid w:val="004923CF"/>
    <w:rsid w:val="00494685"/>
    <w:rsid w:val="004A41AF"/>
    <w:rsid w:val="004A5272"/>
    <w:rsid w:val="004B02BD"/>
    <w:rsid w:val="004B07DD"/>
    <w:rsid w:val="004B166D"/>
    <w:rsid w:val="004B1B40"/>
    <w:rsid w:val="004B5611"/>
    <w:rsid w:val="004B5F1D"/>
    <w:rsid w:val="004C310A"/>
    <w:rsid w:val="004C5DC8"/>
    <w:rsid w:val="004C64E7"/>
    <w:rsid w:val="004C7860"/>
    <w:rsid w:val="004C7BE4"/>
    <w:rsid w:val="004D1382"/>
    <w:rsid w:val="004D2946"/>
    <w:rsid w:val="004D6826"/>
    <w:rsid w:val="004D6EB7"/>
    <w:rsid w:val="004D78A2"/>
    <w:rsid w:val="004E09FC"/>
    <w:rsid w:val="004E11F1"/>
    <w:rsid w:val="004E3B74"/>
    <w:rsid w:val="004E3C1E"/>
    <w:rsid w:val="004E660A"/>
    <w:rsid w:val="004F4A13"/>
    <w:rsid w:val="004F76D1"/>
    <w:rsid w:val="005069E1"/>
    <w:rsid w:val="00507C0D"/>
    <w:rsid w:val="00513E32"/>
    <w:rsid w:val="00516416"/>
    <w:rsid w:val="005172A5"/>
    <w:rsid w:val="00517778"/>
    <w:rsid w:val="00520D91"/>
    <w:rsid w:val="005250E0"/>
    <w:rsid w:val="00525BD5"/>
    <w:rsid w:val="00526429"/>
    <w:rsid w:val="005275B6"/>
    <w:rsid w:val="00533014"/>
    <w:rsid w:val="0053363C"/>
    <w:rsid w:val="005354E7"/>
    <w:rsid w:val="00535E2D"/>
    <w:rsid w:val="00536793"/>
    <w:rsid w:val="00536F3E"/>
    <w:rsid w:val="00537091"/>
    <w:rsid w:val="00541040"/>
    <w:rsid w:val="00542F1E"/>
    <w:rsid w:val="00544ABC"/>
    <w:rsid w:val="005454A8"/>
    <w:rsid w:val="00551188"/>
    <w:rsid w:val="00552E17"/>
    <w:rsid w:val="00553A5D"/>
    <w:rsid w:val="00553EB6"/>
    <w:rsid w:val="00557344"/>
    <w:rsid w:val="0056160A"/>
    <w:rsid w:val="005628F2"/>
    <w:rsid w:val="00562F92"/>
    <w:rsid w:val="005669B6"/>
    <w:rsid w:val="00567E88"/>
    <w:rsid w:val="00572033"/>
    <w:rsid w:val="005743B3"/>
    <w:rsid w:val="005763E1"/>
    <w:rsid w:val="00581918"/>
    <w:rsid w:val="00582A36"/>
    <w:rsid w:val="005831D1"/>
    <w:rsid w:val="00584E60"/>
    <w:rsid w:val="005852BA"/>
    <w:rsid w:val="00585636"/>
    <w:rsid w:val="0058681C"/>
    <w:rsid w:val="00591B80"/>
    <w:rsid w:val="005954F9"/>
    <w:rsid w:val="00595FF9"/>
    <w:rsid w:val="00596702"/>
    <w:rsid w:val="005A09CC"/>
    <w:rsid w:val="005A1482"/>
    <w:rsid w:val="005A21F2"/>
    <w:rsid w:val="005A4E8B"/>
    <w:rsid w:val="005A5A42"/>
    <w:rsid w:val="005B00F6"/>
    <w:rsid w:val="005B3EDD"/>
    <w:rsid w:val="005B6912"/>
    <w:rsid w:val="005B7EF4"/>
    <w:rsid w:val="005C04A7"/>
    <w:rsid w:val="005C0679"/>
    <w:rsid w:val="005C108E"/>
    <w:rsid w:val="005C4037"/>
    <w:rsid w:val="005C61CB"/>
    <w:rsid w:val="005C7BD5"/>
    <w:rsid w:val="005D0989"/>
    <w:rsid w:val="005D3D69"/>
    <w:rsid w:val="005D53F8"/>
    <w:rsid w:val="005E432A"/>
    <w:rsid w:val="005F0537"/>
    <w:rsid w:val="005F0540"/>
    <w:rsid w:val="005F148D"/>
    <w:rsid w:val="005F5AD2"/>
    <w:rsid w:val="005F61C6"/>
    <w:rsid w:val="005F712B"/>
    <w:rsid w:val="00600C95"/>
    <w:rsid w:val="00600FD5"/>
    <w:rsid w:val="00602947"/>
    <w:rsid w:val="00605C1E"/>
    <w:rsid w:val="006119EF"/>
    <w:rsid w:val="00612182"/>
    <w:rsid w:val="0061279E"/>
    <w:rsid w:val="00613AA4"/>
    <w:rsid w:val="006175DA"/>
    <w:rsid w:val="00620150"/>
    <w:rsid w:val="00621986"/>
    <w:rsid w:val="00622B1C"/>
    <w:rsid w:val="00623A70"/>
    <w:rsid w:val="00626820"/>
    <w:rsid w:val="00635636"/>
    <w:rsid w:val="00640133"/>
    <w:rsid w:val="00642391"/>
    <w:rsid w:val="00646D71"/>
    <w:rsid w:val="00646F76"/>
    <w:rsid w:val="0064746C"/>
    <w:rsid w:val="00652A09"/>
    <w:rsid w:val="00655D5B"/>
    <w:rsid w:val="006561BD"/>
    <w:rsid w:val="006577BD"/>
    <w:rsid w:val="00661FF6"/>
    <w:rsid w:val="006629D0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6D4"/>
    <w:rsid w:val="00681A1B"/>
    <w:rsid w:val="00687554"/>
    <w:rsid w:val="00693EBB"/>
    <w:rsid w:val="00695749"/>
    <w:rsid w:val="00695D70"/>
    <w:rsid w:val="006A1B1D"/>
    <w:rsid w:val="006A67D3"/>
    <w:rsid w:val="006B0809"/>
    <w:rsid w:val="006B1A18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568D"/>
    <w:rsid w:val="006E6902"/>
    <w:rsid w:val="006F4222"/>
    <w:rsid w:val="006F42F2"/>
    <w:rsid w:val="006F5E25"/>
    <w:rsid w:val="00701086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57A9"/>
    <w:rsid w:val="007272E3"/>
    <w:rsid w:val="00727B9D"/>
    <w:rsid w:val="00730D23"/>
    <w:rsid w:val="007323CF"/>
    <w:rsid w:val="00732F94"/>
    <w:rsid w:val="00733C88"/>
    <w:rsid w:val="0073534D"/>
    <w:rsid w:val="007362DB"/>
    <w:rsid w:val="007371DF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15C7"/>
    <w:rsid w:val="00753039"/>
    <w:rsid w:val="0075317D"/>
    <w:rsid w:val="00754125"/>
    <w:rsid w:val="007606B9"/>
    <w:rsid w:val="00764C9B"/>
    <w:rsid w:val="00765FF3"/>
    <w:rsid w:val="00767B47"/>
    <w:rsid w:val="00773385"/>
    <w:rsid w:val="007750F4"/>
    <w:rsid w:val="00775723"/>
    <w:rsid w:val="00780CF9"/>
    <w:rsid w:val="00782366"/>
    <w:rsid w:val="00782E74"/>
    <w:rsid w:val="0078306D"/>
    <w:rsid w:val="00785879"/>
    <w:rsid w:val="00787BF8"/>
    <w:rsid w:val="007902D9"/>
    <w:rsid w:val="0079312B"/>
    <w:rsid w:val="0079365C"/>
    <w:rsid w:val="0079447E"/>
    <w:rsid w:val="00794BC3"/>
    <w:rsid w:val="00796928"/>
    <w:rsid w:val="00796AB4"/>
    <w:rsid w:val="007973C7"/>
    <w:rsid w:val="007A01F9"/>
    <w:rsid w:val="007A2460"/>
    <w:rsid w:val="007A3CD7"/>
    <w:rsid w:val="007A5762"/>
    <w:rsid w:val="007B48C0"/>
    <w:rsid w:val="007B4FBD"/>
    <w:rsid w:val="007C08E5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5909"/>
    <w:rsid w:val="00800BCD"/>
    <w:rsid w:val="00801F77"/>
    <w:rsid w:val="008020F3"/>
    <w:rsid w:val="00805E2A"/>
    <w:rsid w:val="00806CF4"/>
    <w:rsid w:val="00807C51"/>
    <w:rsid w:val="00813ABA"/>
    <w:rsid w:val="0081407C"/>
    <w:rsid w:val="00817D07"/>
    <w:rsid w:val="00820539"/>
    <w:rsid w:val="00821FE4"/>
    <w:rsid w:val="008225A9"/>
    <w:rsid w:val="00822B2A"/>
    <w:rsid w:val="008258D9"/>
    <w:rsid w:val="00834F37"/>
    <w:rsid w:val="00835A2E"/>
    <w:rsid w:val="00835B16"/>
    <w:rsid w:val="0083633A"/>
    <w:rsid w:val="0084115B"/>
    <w:rsid w:val="00842690"/>
    <w:rsid w:val="0085029A"/>
    <w:rsid w:val="008507D7"/>
    <w:rsid w:val="00854654"/>
    <w:rsid w:val="0085467E"/>
    <w:rsid w:val="00865C14"/>
    <w:rsid w:val="0086726A"/>
    <w:rsid w:val="00867879"/>
    <w:rsid w:val="00870448"/>
    <w:rsid w:val="00875706"/>
    <w:rsid w:val="008778F9"/>
    <w:rsid w:val="00882C21"/>
    <w:rsid w:val="008834D5"/>
    <w:rsid w:val="00892FCD"/>
    <w:rsid w:val="008A0D26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F70"/>
    <w:rsid w:val="008B6175"/>
    <w:rsid w:val="008C5D3D"/>
    <w:rsid w:val="008C6596"/>
    <w:rsid w:val="008C6FBA"/>
    <w:rsid w:val="008C70FA"/>
    <w:rsid w:val="008D0F16"/>
    <w:rsid w:val="008D3192"/>
    <w:rsid w:val="008D5DD6"/>
    <w:rsid w:val="008D6BEF"/>
    <w:rsid w:val="008D735C"/>
    <w:rsid w:val="008E08EA"/>
    <w:rsid w:val="008E2979"/>
    <w:rsid w:val="008E5673"/>
    <w:rsid w:val="008E573A"/>
    <w:rsid w:val="008F01F0"/>
    <w:rsid w:val="008F0859"/>
    <w:rsid w:val="008F2179"/>
    <w:rsid w:val="008F4FA8"/>
    <w:rsid w:val="00900486"/>
    <w:rsid w:val="009030CF"/>
    <w:rsid w:val="00904715"/>
    <w:rsid w:val="00904D25"/>
    <w:rsid w:val="00905F19"/>
    <w:rsid w:val="00911B1C"/>
    <w:rsid w:val="00912D5F"/>
    <w:rsid w:val="00916D73"/>
    <w:rsid w:val="0091715C"/>
    <w:rsid w:val="00920D9F"/>
    <w:rsid w:val="00924CB8"/>
    <w:rsid w:val="0092704F"/>
    <w:rsid w:val="00930287"/>
    <w:rsid w:val="00934394"/>
    <w:rsid w:val="00936C79"/>
    <w:rsid w:val="00936E7E"/>
    <w:rsid w:val="00941D15"/>
    <w:rsid w:val="00943AD0"/>
    <w:rsid w:val="00951C21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EFD"/>
    <w:rsid w:val="00973AEC"/>
    <w:rsid w:val="00973EAC"/>
    <w:rsid w:val="0097781A"/>
    <w:rsid w:val="00982786"/>
    <w:rsid w:val="00983281"/>
    <w:rsid w:val="00986171"/>
    <w:rsid w:val="009863D4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D4554"/>
    <w:rsid w:val="009D6440"/>
    <w:rsid w:val="009D662F"/>
    <w:rsid w:val="009D6D76"/>
    <w:rsid w:val="009E685A"/>
    <w:rsid w:val="009F265E"/>
    <w:rsid w:val="009F3008"/>
    <w:rsid w:val="009F376F"/>
    <w:rsid w:val="009F58FA"/>
    <w:rsid w:val="009F5AE5"/>
    <w:rsid w:val="009F5CE2"/>
    <w:rsid w:val="009F7061"/>
    <w:rsid w:val="009F74A9"/>
    <w:rsid w:val="00A02D36"/>
    <w:rsid w:val="00A03CBE"/>
    <w:rsid w:val="00A075CD"/>
    <w:rsid w:val="00A1107B"/>
    <w:rsid w:val="00A1118A"/>
    <w:rsid w:val="00A11E9A"/>
    <w:rsid w:val="00A13156"/>
    <w:rsid w:val="00A13854"/>
    <w:rsid w:val="00A13C5F"/>
    <w:rsid w:val="00A214F5"/>
    <w:rsid w:val="00A22BCE"/>
    <w:rsid w:val="00A24D0D"/>
    <w:rsid w:val="00A258DB"/>
    <w:rsid w:val="00A36699"/>
    <w:rsid w:val="00A418B7"/>
    <w:rsid w:val="00A43142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3DBB"/>
    <w:rsid w:val="00A84D6D"/>
    <w:rsid w:val="00A914B4"/>
    <w:rsid w:val="00A9391F"/>
    <w:rsid w:val="00A93A67"/>
    <w:rsid w:val="00A97387"/>
    <w:rsid w:val="00AA1102"/>
    <w:rsid w:val="00AA11FA"/>
    <w:rsid w:val="00AA1D71"/>
    <w:rsid w:val="00AA258F"/>
    <w:rsid w:val="00AA446B"/>
    <w:rsid w:val="00AA4AA9"/>
    <w:rsid w:val="00AB02B5"/>
    <w:rsid w:val="00AB19BC"/>
    <w:rsid w:val="00AB6BA5"/>
    <w:rsid w:val="00AB7BD8"/>
    <w:rsid w:val="00AC0CDB"/>
    <w:rsid w:val="00AC45A7"/>
    <w:rsid w:val="00AC7F71"/>
    <w:rsid w:val="00AD0E6E"/>
    <w:rsid w:val="00AD175B"/>
    <w:rsid w:val="00AD2537"/>
    <w:rsid w:val="00AD5DFD"/>
    <w:rsid w:val="00AD6DFC"/>
    <w:rsid w:val="00AE2B02"/>
    <w:rsid w:val="00AE380A"/>
    <w:rsid w:val="00AE3CFC"/>
    <w:rsid w:val="00AE5514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20AD1"/>
    <w:rsid w:val="00B223C3"/>
    <w:rsid w:val="00B22C23"/>
    <w:rsid w:val="00B23B51"/>
    <w:rsid w:val="00B24B97"/>
    <w:rsid w:val="00B31B06"/>
    <w:rsid w:val="00B37B2D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4F77"/>
    <w:rsid w:val="00B853C5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011D"/>
    <w:rsid w:val="00BB02EB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96F"/>
    <w:rsid w:val="00BD6CDA"/>
    <w:rsid w:val="00BD7DFB"/>
    <w:rsid w:val="00BE35E9"/>
    <w:rsid w:val="00BF68E0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47F1A"/>
    <w:rsid w:val="00C54566"/>
    <w:rsid w:val="00C657B8"/>
    <w:rsid w:val="00C65A16"/>
    <w:rsid w:val="00C672E0"/>
    <w:rsid w:val="00C70AD0"/>
    <w:rsid w:val="00C7723A"/>
    <w:rsid w:val="00C8600C"/>
    <w:rsid w:val="00C90DCC"/>
    <w:rsid w:val="00C923CA"/>
    <w:rsid w:val="00C93174"/>
    <w:rsid w:val="00C9610F"/>
    <w:rsid w:val="00C9706E"/>
    <w:rsid w:val="00CA0ED0"/>
    <w:rsid w:val="00CA3BE6"/>
    <w:rsid w:val="00CA49E3"/>
    <w:rsid w:val="00CA5E92"/>
    <w:rsid w:val="00CA6390"/>
    <w:rsid w:val="00CA6D61"/>
    <w:rsid w:val="00CA77A2"/>
    <w:rsid w:val="00CA7898"/>
    <w:rsid w:val="00CB15A6"/>
    <w:rsid w:val="00CB1DD8"/>
    <w:rsid w:val="00CB4E5F"/>
    <w:rsid w:val="00CC21DA"/>
    <w:rsid w:val="00CC527E"/>
    <w:rsid w:val="00CC5532"/>
    <w:rsid w:val="00CC6A33"/>
    <w:rsid w:val="00CD0EA7"/>
    <w:rsid w:val="00CD163B"/>
    <w:rsid w:val="00CD346A"/>
    <w:rsid w:val="00CD41A8"/>
    <w:rsid w:val="00CD4C2B"/>
    <w:rsid w:val="00CD610C"/>
    <w:rsid w:val="00CD7410"/>
    <w:rsid w:val="00CD7C3B"/>
    <w:rsid w:val="00CE3098"/>
    <w:rsid w:val="00CE344B"/>
    <w:rsid w:val="00CE348B"/>
    <w:rsid w:val="00CE5C5A"/>
    <w:rsid w:val="00CE7A80"/>
    <w:rsid w:val="00CF0BE9"/>
    <w:rsid w:val="00CF571E"/>
    <w:rsid w:val="00D04B9E"/>
    <w:rsid w:val="00D05B36"/>
    <w:rsid w:val="00D05D8A"/>
    <w:rsid w:val="00D063E5"/>
    <w:rsid w:val="00D076A7"/>
    <w:rsid w:val="00D100C4"/>
    <w:rsid w:val="00D101CF"/>
    <w:rsid w:val="00D10665"/>
    <w:rsid w:val="00D112DA"/>
    <w:rsid w:val="00D160E8"/>
    <w:rsid w:val="00D1657F"/>
    <w:rsid w:val="00D16E77"/>
    <w:rsid w:val="00D207B4"/>
    <w:rsid w:val="00D218DB"/>
    <w:rsid w:val="00D2264C"/>
    <w:rsid w:val="00D228E0"/>
    <w:rsid w:val="00D22A00"/>
    <w:rsid w:val="00D23612"/>
    <w:rsid w:val="00D25998"/>
    <w:rsid w:val="00D27A8F"/>
    <w:rsid w:val="00D31A47"/>
    <w:rsid w:val="00D359FD"/>
    <w:rsid w:val="00D36189"/>
    <w:rsid w:val="00D36C7F"/>
    <w:rsid w:val="00D37CE8"/>
    <w:rsid w:val="00D37F10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6154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65EA"/>
    <w:rsid w:val="00D968AB"/>
    <w:rsid w:val="00DA24D7"/>
    <w:rsid w:val="00DA2659"/>
    <w:rsid w:val="00DA4EA0"/>
    <w:rsid w:val="00DA69AD"/>
    <w:rsid w:val="00DB2955"/>
    <w:rsid w:val="00DB2964"/>
    <w:rsid w:val="00DB6AD7"/>
    <w:rsid w:val="00DC0270"/>
    <w:rsid w:val="00DC0BC5"/>
    <w:rsid w:val="00DC0F65"/>
    <w:rsid w:val="00DC1A81"/>
    <w:rsid w:val="00DC4E96"/>
    <w:rsid w:val="00DC5085"/>
    <w:rsid w:val="00DD26F9"/>
    <w:rsid w:val="00DD3EB1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7DF"/>
    <w:rsid w:val="00E03411"/>
    <w:rsid w:val="00E043A3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2F65"/>
    <w:rsid w:val="00E250CB"/>
    <w:rsid w:val="00E33243"/>
    <w:rsid w:val="00E33750"/>
    <w:rsid w:val="00E364A9"/>
    <w:rsid w:val="00E365FE"/>
    <w:rsid w:val="00E36B93"/>
    <w:rsid w:val="00E37936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72B9"/>
    <w:rsid w:val="00E9115E"/>
    <w:rsid w:val="00E93DEF"/>
    <w:rsid w:val="00E943E1"/>
    <w:rsid w:val="00E94722"/>
    <w:rsid w:val="00E94DC5"/>
    <w:rsid w:val="00E96D94"/>
    <w:rsid w:val="00EA05FE"/>
    <w:rsid w:val="00EA40FC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8B0"/>
    <w:rsid w:val="00EB797D"/>
    <w:rsid w:val="00EC0543"/>
    <w:rsid w:val="00EC0D2D"/>
    <w:rsid w:val="00EC3E30"/>
    <w:rsid w:val="00EC4B54"/>
    <w:rsid w:val="00ED273C"/>
    <w:rsid w:val="00ED51CC"/>
    <w:rsid w:val="00ED5B8D"/>
    <w:rsid w:val="00ED79B6"/>
    <w:rsid w:val="00EE35B6"/>
    <w:rsid w:val="00EE4B48"/>
    <w:rsid w:val="00EE4DDE"/>
    <w:rsid w:val="00EE5966"/>
    <w:rsid w:val="00EE6EF9"/>
    <w:rsid w:val="00EF443A"/>
    <w:rsid w:val="00EF718F"/>
    <w:rsid w:val="00EF766C"/>
    <w:rsid w:val="00F02311"/>
    <w:rsid w:val="00F054D4"/>
    <w:rsid w:val="00F10FCF"/>
    <w:rsid w:val="00F12B59"/>
    <w:rsid w:val="00F13B02"/>
    <w:rsid w:val="00F16559"/>
    <w:rsid w:val="00F2268F"/>
    <w:rsid w:val="00F23B16"/>
    <w:rsid w:val="00F3200A"/>
    <w:rsid w:val="00F40533"/>
    <w:rsid w:val="00F421DE"/>
    <w:rsid w:val="00F45592"/>
    <w:rsid w:val="00F45E81"/>
    <w:rsid w:val="00F463B1"/>
    <w:rsid w:val="00F47441"/>
    <w:rsid w:val="00F50670"/>
    <w:rsid w:val="00F54BBC"/>
    <w:rsid w:val="00F54C36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636D"/>
    <w:rsid w:val="00F87771"/>
    <w:rsid w:val="00F87F95"/>
    <w:rsid w:val="00F91A32"/>
    <w:rsid w:val="00F93676"/>
    <w:rsid w:val="00F93925"/>
    <w:rsid w:val="00F96DB0"/>
    <w:rsid w:val="00FA5EAE"/>
    <w:rsid w:val="00FA679B"/>
    <w:rsid w:val="00FB27E0"/>
    <w:rsid w:val="00FB653D"/>
    <w:rsid w:val="00FB7154"/>
    <w:rsid w:val="00FC2873"/>
    <w:rsid w:val="00FC7582"/>
    <w:rsid w:val="00FD30F5"/>
    <w:rsid w:val="00FD3D7A"/>
    <w:rsid w:val="00FD48E7"/>
    <w:rsid w:val="00FD4E28"/>
    <w:rsid w:val="00FD624A"/>
    <w:rsid w:val="00FD79D1"/>
    <w:rsid w:val="00FD7E4C"/>
    <w:rsid w:val="00FE3480"/>
    <w:rsid w:val="00FE3EEB"/>
    <w:rsid w:val="00FE5C91"/>
    <w:rsid w:val="00FE6090"/>
    <w:rsid w:val="00FE65A0"/>
    <w:rsid w:val="00FE72A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C65EF-4294-48E1-B3F3-3B0BBB190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86B73-DB89-4EF3-8323-6E4D3CE3D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EF71B-9A96-4813-B60F-81D40CDF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2025-11-30T19:46:00Z</dcterms:created>
  <dcterms:modified xsi:type="dcterms:W3CDTF">2025-12-01T21:45:00Z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0x010100BAB1023B15182647BF1C5961DF50DFE0</vt:lpwstr>
  </property>
</Properties>
</file>