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BB31D" w14:textId="0D6E7121" w:rsidR="00E159EE" w:rsidRPr="008C03DA" w:rsidRDefault="008C03DA" w:rsidP="007B1E78">
      <w:pPr>
        <w:jc w:val="center"/>
        <w:rPr>
          <w:rFonts w:ascii="Arial" w:hAnsi="Arial" w:cs="Arial"/>
          <w:b/>
          <w:bCs/>
          <w:sz w:val="20"/>
          <w:szCs w:val="20"/>
        </w:rPr>
      </w:pPr>
      <w:r w:rsidRPr="12843E1D">
        <w:rPr>
          <w:rFonts w:ascii="Arial" w:hAnsi="Arial" w:cs="Arial"/>
          <w:b/>
          <w:bCs/>
          <w:sz w:val="20"/>
          <w:szCs w:val="20"/>
        </w:rPr>
        <w:t>Critical Incident – Local Footy Club</w:t>
      </w:r>
    </w:p>
    <w:p w14:paraId="62749E76" w14:textId="0C63B50A" w:rsidR="008C03DA" w:rsidRPr="008C03DA" w:rsidRDefault="1AFA5687" w:rsidP="6A3CC39B">
      <w:pPr>
        <w:jc w:val="both"/>
        <w:rPr>
          <w:rFonts w:ascii="Arial" w:hAnsi="Arial" w:cs="Arial"/>
          <w:sz w:val="20"/>
          <w:szCs w:val="20"/>
        </w:rPr>
      </w:pPr>
      <w:r w:rsidRPr="6A3CC39B">
        <w:rPr>
          <w:rFonts w:ascii="Arial" w:hAnsi="Arial" w:cs="Arial"/>
          <w:sz w:val="20"/>
          <w:szCs w:val="20"/>
        </w:rPr>
        <w:t xml:space="preserve">A critical incident is an extraordinary situation </w:t>
      </w:r>
      <w:r w:rsidR="0C4605F4" w:rsidRPr="6A3CC39B">
        <w:rPr>
          <w:rFonts w:ascii="Arial" w:hAnsi="Arial" w:cs="Arial"/>
          <w:sz w:val="20"/>
          <w:szCs w:val="20"/>
        </w:rPr>
        <w:t>that has a</w:t>
      </w:r>
      <w:r w:rsidRPr="6A3CC39B">
        <w:rPr>
          <w:rFonts w:ascii="Arial" w:hAnsi="Arial" w:cs="Arial"/>
          <w:sz w:val="20"/>
          <w:szCs w:val="20"/>
        </w:rPr>
        <w:t xml:space="preserve"> significant </w:t>
      </w:r>
      <w:r w:rsidR="28D6ED64" w:rsidRPr="6A3CC39B">
        <w:rPr>
          <w:rFonts w:ascii="Arial" w:hAnsi="Arial" w:cs="Arial"/>
          <w:sz w:val="20"/>
          <w:szCs w:val="20"/>
        </w:rPr>
        <w:t>or</w:t>
      </w:r>
      <w:r w:rsidR="2E712192" w:rsidRPr="6A3CC39B">
        <w:rPr>
          <w:rFonts w:ascii="Arial" w:hAnsi="Arial" w:cs="Arial"/>
          <w:sz w:val="20"/>
          <w:szCs w:val="20"/>
        </w:rPr>
        <w:t xml:space="preserve"> distressing </w:t>
      </w:r>
      <w:r w:rsidRPr="6A3CC39B">
        <w:rPr>
          <w:rFonts w:ascii="Arial" w:hAnsi="Arial" w:cs="Arial"/>
          <w:sz w:val="20"/>
          <w:szCs w:val="20"/>
        </w:rPr>
        <w:t xml:space="preserve">impact on the football club / league, its members and the wider community. No two incidents are the </w:t>
      </w:r>
      <w:r w:rsidR="36823BDC" w:rsidRPr="6A3CC39B">
        <w:rPr>
          <w:rFonts w:ascii="Arial" w:hAnsi="Arial" w:cs="Arial"/>
          <w:sz w:val="20"/>
          <w:szCs w:val="20"/>
        </w:rPr>
        <w:t>same,</w:t>
      </w:r>
      <w:r w:rsidRPr="6A3CC39B">
        <w:rPr>
          <w:rFonts w:ascii="Arial" w:hAnsi="Arial" w:cs="Arial"/>
          <w:sz w:val="20"/>
          <w:szCs w:val="20"/>
        </w:rPr>
        <w:t xml:space="preserve"> </w:t>
      </w:r>
      <w:r w:rsidR="5E6AB2E1" w:rsidRPr="6A3CC39B">
        <w:rPr>
          <w:rFonts w:ascii="Arial" w:hAnsi="Arial" w:cs="Arial"/>
          <w:sz w:val="20"/>
          <w:szCs w:val="20"/>
        </w:rPr>
        <w:t xml:space="preserve">but some examples are: </w:t>
      </w:r>
      <w:r w:rsidRPr="6A3CC39B">
        <w:rPr>
          <w:rFonts w:ascii="Arial" w:hAnsi="Arial" w:cs="Arial"/>
          <w:sz w:val="20"/>
          <w:szCs w:val="20"/>
        </w:rPr>
        <w:t> </w:t>
      </w:r>
    </w:p>
    <w:p w14:paraId="46579F68" w14:textId="346C210C" w:rsidR="008C03DA" w:rsidRPr="008C03DA" w:rsidRDefault="008C03DA" w:rsidP="6A3CC39B">
      <w:pPr>
        <w:numPr>
          <w:ilvl w:val="0"/>
          <w:numId w:val="14"/>
        </w:numPr>
        <w:jc w:val="both"/>
        <w:rPr>
          <w:rFonts w:ascii="Arial" w:hAnsi="Arial" w:cs="Arial"/>
          <w:sz w:val="20"/>
          <w:szCs w:val="20"/>
        </w:rPr>
      </w:pPr>
      <w:r w:rsidRPr="6A3CC39B">
        <w:rPr>
          <w:rFonts w:ascii="Arial" w:hAnsi="Arial" w:cs="Arial"/>
          <w:sz w:val="20"/>
          <w:szCs w:val="20"/>
        </w:rPr>
        <w:t>Death of a player, club member or someone well-known to the club </w:t>
      </w:r>
    </w:p>
    <w:p w14:paraId="3B04B9B5" w14:textId="132E3F6E" w:rsidR="008C03DA" w:rsidRPr="008C03DA" w:rsidRDefault="008C03DA" w:rsidP="6A3CC39B">
      <w:pPr>
        <w:numPr>
          <w:ilvl w:val="0"/>
          <w:numId w:val="15"/>
        </w:numPr>
        <w:jc w:val="both"/>
        <w:rPr>
          <w:rFonts w:ascii="Arial" w:hAnsi="Arial" w:cs="Arial"/>
          <w:sz w:val="20"/>
          <w:szCs w:val="20"/>
        </w:rPr>
      </w:pPr>
      <w:r w:rsidRPr="6A3CC39B">
        <w:rPr>
          <w:rFonts w:ascii="Arial" w:hAnsi="Arial" w:cs="Arial"/>
          <w:sz w:val="20"/>
          <w:szCs w:val="20"/>
        </w:rPr>
        <w:t>Alleged or actual abuse, assault or vilification directed to or perpetrated by a club member </w:t>
      </w:r>
    </w:p>
    <w:p w14:paraId="419312C5" w14:textId="12CBB34B" w:rsidR="008C03DA" w:rsidRPr="008C03DA" w:rsidRDefault="008C03DA" w:rsidP="6A3CC39B">
      <w:pPr>
        <w:numPr>
          <w:ilvl w:val="0"/>
          <w:numId w:val="16"/>
        </w:numPr>
        <w:jc w:val="both"/>
        <w:rPr>
          <w:rFonts w:ascii="Arial" w:hAnsi="Arial" w:cs="Arial"/>
          <w:sz w:val="20"/>
          <w:szCs w:val="20"/>
        </w:rPr>
      </w:pPr>
      <w:r w:rsidRPr="6A3CC39B">
        <w:rPr>
          <w:rFonts w:ascii="Arial" w:hAnsi="Arial" w:cs="Arial"/>
          <w:sz w:val="20"/>
          <w:szCs w:val="20"/>
        </w:rPr>
        <w:t>Significant property or financial loss a</w:t>
      </w:r>
      <w:r w:rsidR="45096FD1" w:rsidRPr="6A3CC39B">
        <w:rPr>
          <w:rFonts w:ascii="Arial" w:hAnsi="Arial" w:cs="Arial"/>
          <w:sz w:val="20"/>
          <w:szCs w:val="20"/>
        </w:rPr>
        <w:t>t</w:t>
      </w:r>
      <w:r w:rsidRPr="6A3CC39B">
        <w:rPr>
          <w:rFonts w:ascii="Arial" w:hAnsi="Arial" w:cs="Arial"/>
          <w:sz w:val="20"/>
          <w:szCs w:val="20"/>
        </w:rPr>
        <w:t xml:space="preserve"> the club e.g. fire, flood </w:t>
      </w:r>
    </w:p>
    <w:p w14:paraId="552FDACD" w14:textId="450CBF20" w:rsidR="2D834302" w:rsidRDefault="2D834302" w:rsidP="6A3CC39B">
      <w:pPr>
        <w:jc w:val="both"/>
        <w:rPr>
          <w:rFonts w:ascii="Arial" w:hAnsi="Arial" w:cs="Arial"/>
          <w:sz w:val="20"/>
          <w:szCs w:val="20"/>
        </w:rPr>
      </w:pPr>
      <w:r w:rsidRPr="6A3CC39B">
        <w:rPr>
          <w:rFonts w:ascii="Arial" w:hAnsi="Arial" w:cs="Arial"/>
          <w:sz w:val="20"/>
          <w:szCs w:val="20"/>
        </w:rPr>
        <w:t>The AFL</w:t>
      </w:r>
      <w:r w:rsidR="5F0CCFEB" w:rsidRPr="6A3CC39B">
        <w:rPr>
          <w:rFonts w:ascii="Arial" w:hAnsi="Arial" w:cs="Arial"/>
          <w:sz w:val="20"/>
          <w:szCs w:val="20"/>
        </w:rPr>
        <w:t xml:space="preserve"> Critical Incident Response Guide and Checklist help</w:t>
      </w:r>
      <w:r w:rsidR="37BDF23F" w:rsidRPr="6A3CC39B">
        <w:rPr>
          <w:rFonts w:ascii="Arial" w:hAnsi="Arial" w:cs="Arial"/>
          <w:sz w:val="20"/>
          <w:szCs w:val="20"/>
        </w:rPr>
        <w:t>s</w:t>
      </w:r>
      <w:r w:rsidR="5F0CCFEB" w:rsidRPr="6A3CC39B">
        <w:rPr>
          <w:rFonts w:ascii="Arial" w:hAnsi="Arial" w:cs="Arial"/>
          <w:sz w:val="20"/>
          <w:szCs w:val="20"/>
        </w:rPr>
        <w:t xml:space="preserve"> your club respond quickly and </w:t>
      </w:r>
      <w:r w:rsidR="3302D5C3" w:rsidRPr="6A3CC39B">
        <w:rPr>
          <w:rFonts w:ascii="Arial" w:hAnsi="Arial" w:cs="Arial"/>
          <w:sz w:val="20"/>
          <w:szCs w:val="20"/>
        </w:rPr>
        <w:t xml:space="preserve">effectively. By following the </w:t>
      </w:r>
      <w:r w:rsidR="701B5C56" w:rsidRPr="6A3CC39B">
        <w:rPr>
          <w:rFonts w:ascii="Arial" w:hAnsi="Arial" w:cs="Arial"/>
          <w:sz w:val="20"/>
          <w:szCs w:val="20"/>
        </w:rPr>
        <w:t>checklist</w:t>
      </w:r>
      <w:r w:rsidR="3302D5C3" w:rsidRPr="6A3CC39B">
        <w:rPr>
          <w:rFonts w:ascii="Arial" w:hAnsi="Arial" w:cs="Arial"/>
          <w:sz w:val="20"/>
          <w:szCs w:val="20"/>
        </w:rPr>
        <w:t xml:space="preserve">, your club can prevent further harm and provide immediate support. </w:t>
      </w:r>
      <w:r w:rsidR="008C03DA" w:rsidRPr="6A3CC39B">
        <w:rPr>
          <w:rFonts w:ascii="Arial" w:hAnsi="Arial" w:cs="Arial"/>
          <w:sz w:val="20"/>
          <w:szCs w:val="20"/>
        </w:rPr>
        <w:t xml:space="preserve">Dealing with a critical incident is incredibly challenging for organisations with full-time employees. It is even harder for volunteer led football clubs / leagues. </w:t>
      </w:r>
      <w:r w:rsidR="488E2EB1" w:rsidRPr="6A3CC39B">
        <w:rPr>
          <w:rFonts w:ascii="Arial" w:hAnsi="Arial" w:cs="Arial"/>
          <w:sz w:val="20"/>
          <w:szCs w:val="20"/>
        </w:rPr>
        <w:t xml:space="preserve">Pre-Planning and a readied action plan reduce panic and confusion and helps </w:t>
      </w:r>
      <w:r w:rsidR="30B94258" w:rsidRPr="6A3CC39B">
        <w:rPr>
          <w:rFonts w:ascii="Arial" w:hAnsi="Arial" w:cs="Arial"/>
          <w:sz w:val="20"/>
          <w:szCs w:val="20"/>
        </w:rPr>
        <w:t>everyone</w:t>
      </w:r>
      <w:r w:rsidR="488E2EB1" w:rsidRPr="6A3CC39B">
        <w:rPr>
          <w:rFonts w:ascii="Arial" w:hAnsi="Arial" w:cs="Arial"/>
          <w:sz w:val="20"/>
          <w:szCs w:val="20"/>
        </w:rPr>
        <w:t xml:space="preserve"> know </w:t>
      </w:r>
      <w:r w:rsidR="5C51DD51" w:rsidRPr="6A3CC39B">
        <w:rPr>
          <w:rFonts w:ascii="Arial" w:hAnsi="Arial" w:cs="Arial"/>
          <w:sz w:val="20"/>
          <w:szCs w:val="20"/>
        </w:rPr>
        <w:t xml:space="preserve">their role. </w:t>
      </w:r>
    </w:p>
    <w:p w14:paraId="4F232ACA" w14:textId="1346886B" w:rsidR="008C03DA" w:rsidRPr="008C03DA" w:rsidRDefault="008C03DA" w:rsidP="008C03DA">
      <w:pPr>
        <w:rPr>
          <w:rFonts w:ascii="Arial" w:hAnsi="Arial" w:cs="Arial"/>
          <w:sz w:val="20"/>
          <w:szCs w:val="20"/>
        </w:rPr>
      </w:pPr>
      <w:r w:rsidRPr="008C03DA">
        <w:rPr>
          <w:rFonts w:ascii="Arial" w:hAnsi="Arial" w:cs="Arial"/>
          <w:b/>
          <w:bCs/>
          <w:sz w:val="20"/>
          <w:szCs w:val="20"/>
        </w:rPr>
        <w:t xml:space="preserve">Recommended actions </w:t>
      </w:r>
      <w:r w:rsidRPr="008C03DA">
        <w:rPr>
          <w:rFonts w:ascii="Arial" w:hAnsi="Arial" w:cs="Arial"/>
          <w:i/>
          <w:iCs/>
          <w:sz w:val="20"/>
          <w:szCs w:val="20"/>
        </w:rPr>
        <w:t xml:space="preserve">(summary only – </w:t>
      </w:r>
      <w:hyperlink r:id="rId11" w:history="1">
        <w:r w:rsidRPr="008C03DA">
          <w:rPr>
            <w:rStyle w:val="Hyperlink"/>
            <w:rFonts w:ascii="Arial" w:hAnsi="Arial" w:cs="Arial"/>
            <w:i/>
            <w:iCs/>
            <w:sz w:val="20"/>
            <w:szCs w:val="20"/>
          </w:rPr>
          <w:t>see the detailed guide</w:t>
        </w:r>
      </w:hyperlink>
      <w:r w:rsidRPr="008C03DA">
        <w:rPr>
          <w:rFonts w:ascii="Arial" w:hAnsi="Arial" w:cs="Arial"/>
          <w:i/>
          <w:iCs/>
          <w:sz w:val="20"/>
          <w:szCs w:val="20"/>
        </w:rPr>
        <w:t xml:space="preserve"> for more details)</w:t>
      </w:r>
      <w:r w:rsidRPr="008C03DA">
        <w:rPr>
          <w:rFonts w:ascii="Arial" w:hAnsi="Arial" w:cs="Arial"/>
          <w:sz w:val="20"/>
          <w:szCs w:val="20"/>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2"/>
        <w:gridCol w:w="4688"/>
      </w:tblGrid>
      <w:tr w:rsidR="008C03DA" w:rsidRPr="008C03DA" w14:paraId="6A18925D" w14:textId="77777777" w:rsidTr="6A3CC39B">
        <w:trPr>
          <w:trHeight w:val="300"/>
        </w:trPr>
        <w:tc>
          <w:tcPr>
            <w:tcW w:w="4322" w:type="dxa"/>
            <w:tcBorders>
              <w:top w:val="single" w:sz="6" w:space="0" w:color="auto"/>
              <w:left w:val="single" w:sz="6" w:space="0" w:color="auto"/>
              <w:bottom w:val="single" w:sz="6" w:space="0" w:color="auto"/>
              <w:right w:val="single" w:sz="6" w:space="0" w:color="auto"/>
            </w:tcBorders>
            <w:shd w:val="clear" w:color="auto" w:fill="BDD6EE"/>
            <w:hideMark/>
          </w:tcPr>
          <w:p w14:paraId="132D68F1" w14:textId="10E3AC8C" w:rsidR="008C03DA" w:rsidRPr="008C03DA" w:rsidRDefault="008C03DA" w:rsidP="008C03DA">
            <w:pPr>
              <w:jc w:val="center"/>
              <w:rPr>
                <w:rFonts w:ascii="Arial" w:hAnsi="Arial" w:cs="Arial"/>
                <w:sz w:val="20"/>
                <w:szCs w:val="20"/>
              </w:rPr>
            </w:pPr>
            <w:r w:rsidRPr="008C03DA">
              <w:rPr>
                <w:rFonts w:ascii="Arial" w:hAnsi="Arial" w:cs="Arial"/>
                <w:b/>
                <w:bCs/>
                <w:sz w:val="20"/>
                <w:szCs w:val="20"/>
              </w:rPr>
              <w:t>Pre - planning</w:t>
            </w:r>
          </w:p>
        </w:tc>
        <w:tc>
          <w:tcPr>
            <w:tcW w:w="4688" w:type="dxa"/>
            <w:tcBorders>
              <w:top w:val="single" w:sz="6" w:space="0" w:color="auto"/>
              <w:left w:val="single" w:sz="6" w:space="0" w:color="auto"/>
              <w:bottom w:val="single" w:sz="6" w:space="0" w:color="auto"/>
              <w:right w:val="single" w:sz="6" w:space="0" w:color="auto"/>
            </w:tcBorders>
            <w:shd w:val="clear" w:color="auto" w:fill="BDD6EE"/>
            <w:hideMark/>
          </w:tcPr>
          <w:p w14:paraId="501FAC0F" w14:textId="095F3940" w:rsidR="008C03DA" w:rsidRPr="008C03DA" w:rsidRDefault="008C03DA" w:rsidP="008C03DA">
            <w:pPr>
              <w:jc w:val="center"/>
              <w:rPr>
                <w:rFonts w:ascii="Arial" w:hAnsi="Arial" w:cs="Arial"/>
                <w:sz w:val="20"/>
                <w:szCs w:val="20"/>
              </w:rPr>
            </w:pPr>
            <w:r w:rsidRPr="008C03DA">
              <w:rPr>
                <w:rFonts w:ascii="Arial" w:hAnsi="Arial" w:cs="Arial"/>
                <w:b/>
                <w:bCs/>
                <w:sz w:val="20"/>
                <w:szCs w:val="20"/>
              </w:rPr>
              <w:t>Post event</w:t>
            </w:r>
          </w:p>
        </w:tc>
      </w:tr>
      <w:tr w:rsidR="008C03DA" w:rsidRPr="008C03DA" w14:paraId="3D4DC825" w14:textId="77777777" w:rsidTr="6A3CC39B">
        <w:trPr>
          <w:trHeight w:val="5670"/>
        </w:trPr>
        <w:tc>
          <w:tcPr>
            <w:tcW w:w="4322" w:type="dxa"/>
            <w:tcBorders>
              <w:top w:val="single" w:sz="6" w:space="0" w:color="auto"/>
              <w:left w:val="single" w:sz="6" w:space="0" w:color="auto"/>
              <w:bottom w:val="single" w:sz="6" w:space="0" w:color="auto"/>
              <w:right w:val="single" w:sz="6" w:space="0" w:color="auto"/>
            </w:tcBorders>
            <w:hideMark/>
          </w:tcPr>
          <w:p w14:paraId="5E785129" w14:textId="2F6D24DA" w:rsidR="008C03DA" w:rsidRPr="008C03DA" w:rsidRDefault="008C03DA" w:rsidP="008C03DA">
            <w:pPr>
              <w:rPr>
                <w:rFonts w:ascii="Arial" w:hAnsi="Arial" w:cs="Arial"/>
                <w:sz w:val="20"/>
                <w:szCs w:val="20"/>
              </w:rPr>
            </w:pPr>
            <w:r w:rsidRPr="6A3CC39B">
              <w:rPr>
                <w:rFonts w:ascii="Arial" w:hAnsi="Arial" w:cs="Arial"/>
                <w:sz w:val="20"/>
                <w:szCs w:val="20"/>
              </w:rPr>
              <w:t xml:space="preserve">Taking time now </w:t>
            </w:r>
            <w:r w:rsidR="1A702BF3" w:rsidRPr="6A3CC39B">
              <w:rPr>
                <w:rFonts w:ascii="Arial" w:hAnsi="Arial" w:cs="Arial"/>
                <w:sz w:val="20"/>
                <w:szCs w:val="20"/>
              </w:rPr>
              <w:t xml:space="preserve">to </w:t>
            </w:r>
            <w:r w:rsidRPr="6A3CC39B">
              <w:rPr>
                <w:rFonts w:ascii="Arial" w:hAnsi="Arial" w:cs="Arial"/>
                <w:sz w:val="20"/>
                <w:szCs w:val="20"/>
              </w:rPr>
              <w:t>w</w:t>
            </w:r>
            <w:r w:rsidR="6DB8C038" w:rsidRPr="6A3CC39B">
              <w:rPr>
                <w:rFonts w:ascii="Arial" w:hAnsi="Arial" w:cs="Arial"/>
                <w:sz w:val="20"/>
                <w:szCs w:val="20"/>
              </w:rPr>
              <w:t>alk through these</w:t>
            </w:r>
            <w:r w:rsidRPr="6A3CC39B">
              <w:rPr>
                <w:rFonts w:ascii="Arial" w:hAnsi="Arial" w:cs="Arial"/>
                <w:sz w:val="20"/>
                <w:szCs w:val="20"/>
              </w:rPr>
              <w:t xml:space="preserve"> simple steps will </w:t>
            </w:r>
            <w:r w:rsidR="504869A2" w:rsidRPr="6A3CC39B">
              <w:rPr>
                <w:rFonts w:ascii="Arial" w:hAnsi="Arial" w:cs="Arial"/>
                <w:sz w:val="20"/>
                <w:szCs w:val="20"/>
              </w:rPr>
              <w:t xml:space="preserve">set your club up to </w:t>
            </w:r>
            <w:r w:rsidR="6CF69C5F" w:rsidRPr="6A3CC39B">
              <w:rPr>
                <w:rFonts w:ascii="Arial" w:hAnsi="Arial" w:cs="Arial"/>
                <w:sz w:val="20"/>
                <w:szCs w:val="20"/>
              </w:rPr>
              <w:t xml:space="preserve">calmly and effectively </w:t>
            </w:r>
            <w:r w:rsidR="504869A2" w:rsidRPr="6A3CC39B">
              <w:rPr>
                <w:rFonts w:ascii="Arial" w:hAnsi="Arial" w:cs="Arial"/>
                <w:sz w:val="20"/>
                <w:szCs w:val="20"/>
              </w:rPr>
              <w:t>respond to any critical incidents</w:t>
            </w:r>
            <w:r w:rsidRPr="6A3CC39B">
              <w:rPr>
                <w:rFonts w:ascii="Arial" w:hAnsi="Arial" w:cs="Arial"/>
                <w:sz w:val="20"/>
                <w:szCs w:val="20"/>
              </w:rPr>
              <w:t>: </w:t>
            </w:r>
          </w:p>
          <w:p w14:paraId="3BF66A8B" w14:textId="6B70554E" w:rsidR="008C03DA" w:rsidRPr="008C03DA" w:rsidRDefault="49047341" w:rsidP="6A3CC39B">
            <w:pPr>
              <w:numPr>
                <w:ilvl w:val="0"/>
                <w:numId w:val="17"/>
              </w:numPr>
              <w:spacing w:line="240" w:lineRule="auto"/>
              <w:rPr>
                <w:rFonts w:ascii="Arial" w:hAnsi="Arial" w:cs="Arial"/>
                <w:sz w:val="20"/>
                <w:szCs w:val="20"/>
              </w:rPr>
            </w:pPr>
            <w:r w:rsidRPr="6A3CC39B">
              <w:rPr>
                <w:rFonts w:ascii="Arial" w:hAnsi="Arial" w:cs="Arial"/>
                <w:sz w:val="20"/>
                <w:szCs w:val="20"/>
              </w:rPr>
              <w:t>Develop a response plan and identify members of the response team.</w:t>
            </w:r>
          </w:p>
          <w:p w14:paraId="48CE7673" w14:textId="08AB4762" w:rsidR="008C03DA" w:rsidRPr="008C03DA" w:rsidRDefault="008C03DA" w:rsidP="00F122AB">
            <w:pPr>
              <w:numPr>
                <w:ilvl w:val="0"/>
                <w:numId w:val="17"/>
              </w:numPr>
              <w:spacing w:line="240" w:lineRule="auto"/>
              <w:rPr>
                <w:rFonts w:ascii="Arial" w:hAnsi="Arial" w:cs="Arial"/>
                <w:sz w:val="20"/>
                <w:szCs w:val="20"/>
              </w:rPr>
            </w:pPr>
            <w:r w:rsidRPr="6A3CC39B">
              <w:rPr>
                <w:rFonts w:ascii="Arial" w:hAnsi="Arial" w:cs="Arial"/>
                <w:sz w:val="20"/>
                <w:szCs w:val="20"/>
              </w:rPr>
              <w:t>Key club representatives to review the Critical Incident Response Guide. </w:t>
            </w:r>
          </w:p>
          <w:p w14:paraId="33A2EA7A" w14:textId="5D22A1A1" w:rsidR="008C03DA" w:rsidRPr="008C03DA" w:rsidRDefault="1AFA5687" w:rsidP="00F122AB">
            <w:pPr>
              <w:numPr>
                <w:ilvl w:val="0"/>
                <w:numId w:val="18"/>
              </w:numPr>
              <w:spacing w:line="240" w:lineRule="auto"/>
              <w:rPr>
                <w:rFonts w:ascii="Arial" w:hAnsi="Arial" w:cs="Arial"/>
                <w:sz w:val="20"/>
                <w:szCs w:val="20"/>
              </w:rPr>
            </w:pPr>
            <w:r w:rsidRPr="6A3CC39B">
              <w:rPr>
                <w:rFonts w:ascii="Arial" w:hAnsi="Arial" w:cs="Arial"/>
                <w:sz w:val="20"/>
                <w:szCs w:val="20"/>
              </w:rPr>
              <w:t xml:space="preserve">Complete </w:t>
            </w:r>
            <w:r w:rsidR="5F783AA6" w:rsidRPr="6A3CC39B">
              <w:rPr>
                <w:rFonts w:ascii="Arial" w:hAnsi="Arial" w:cs="Arial"/>
                <w:sz w:val="20"/>
                <w:szCs w:val="20"/>
              </w:rPr>
              <w:t xml:space="preserve">the </w:t>
            </w:r>
            <w:r w:rsidR="563C4530" w:rsidRPr="6A3CC39B">
              <w:rPr>
                <w:rFonts w:ascii="Arial" w:hAnsi="Arial" w:cs="Arial"/>
                <w:sz w:val="20"/>
                <w:szCs w:val="20"/>
              </w:rPr>
              <w:t>Emergency Management Contact List</w:t>
            </w:r>
            <w:r w:rsidRPr="6A3CC39B">
              <w:rPr>
                <w:rFonts w:ascii="Arial" w:hAnsi="Arial" w:cs="Arial"/>
                <w:sz w:val="20"/>
                <w:szCs w:val="20"/>
              </w:rPr>
              <w:t xml:space="preserve"> - </w:t>
            </w:r>
            <w:r w:rsidRPr="6A3CC39B">
              <w:rPr>
                <w:rFonts w:ascii="Arial" w:hAnsi="Arial" w:cs="Arial"/>
                <w:i/>
                <w:iCs/>
                <w:sz w:val="20"/>
                <w:szCs w:val="20"/>
              </w:rPr>
              <w:t xml:space="preserve">priorities include contacts for your local </w:t>
            </w:r>
            <w:r w:rsidR="1A6BA4C8" w:rsidRPr="6A3CC39B">
              <w:rPr>
                <w:rFonts w:ascii="Arial" w:hAnsi="Arial" w:cs="Arial"/>
                <w:i/>
                <w:iCs/>
                <w:sz w:val="20"/>
                <w:szCs w:val="20"/>
              </w:rPr>
              <w:t xml:space="preserve">emergency services, </w:t>
            </w:r>
            <w:r w:rsidRPr="6A3CC39B">
              <w:rPr>
                <w:rFonts w:ascii="Arial" w:hAnsi="Arial" w:cs="Arial"/>
                <w:i/>
                <w:iCs/>
                <w:sz w:val="20"/>
                <w:szCs w:val="20"/>
              </w:rPr>
              <w:t xml:space="preserve">AFL office, Football League, </w:t>
            </w:r>
            <w:r w:rsidR="516F1732" w:rsidRPr="6A3CC39B">
              <w:rPr>
                <w:rFonts w:ascii="Arial" w:hAnsi="Arial" w:cs="Arial"/>
                <w:i/>
                <w:iCs/>
                <w:sz w:val="20"/>
                <w:szCs w:val="20"/>
              </w:rPr>
              <w:t>insurer</w:t>
            </w:r>
            <w:r w:rsidR="71094ACD" w:rsidRPr="6A3CC39B">
              <w:rPr>
                <w:rFonts w:ascii="Arial" w:hAnsi="Arial" w:cs="Arial"/>
                <w:i/>
                <w:iCs/>
                <w:sz w:val="20"/>
                <w:szCs w:val="20"/>
              </w:rPr>
              <w:t xml:space="preserve">, </w:t>
            </w:r>
            <w:r w:rsidRPr="6A3CC39B">
              <w:rPr>
                <w:rFonts w:ascii="Arial" w:hAnsi="Arial" w:cs="Arial"/>
                <w:i/>
                <w:iCs/>
                <w:sz w:val="20"/>
                <w:szCs w:val="20"/>
              </w:rPr>
              <w:t>and mental health support.</w:t>
            </w:r>
            <w:r w:rsidRPr="6A3CC39B">
              <w:rPr>
                <w:rFonts w:ascii="Arial" w:hAnsi="Arial" w:cs="Arial"/>
                <w:sz w:val="20"/>
                <w:szCs w:val="20"/>
              </w:rPr>
              <w:t> </w:t>
            </w:r>
          </w:p>
          <w:p w14:paraId="79F50344" w14:textId="71DD88C4" w:rsidR="008C03DA" w:rsidRPr="008C03DA" w:rsidRDefault="008C03DA" w:rsidP="4DF4BF14">
            <w:pPr>
              <w:numPr>
                <w:ilvl w:val="0"/>
                <w:numId w:val="19"/>
              </w:numPr>
              <w:spacing w:line="240" w:lineRule="auto"/>
              <w:rPr>
                <w:rFonts w:ascii="Arial" w:hAnsi="Arial" w:cs="Arial"/>
                <w:sz w:val="20"/>
                <w:szCs w:val="20"/>
              </w:rPr>
            </w:pPr>
            <w:r w:rsidRPr="6A3CC39B">
              <w:rPr>
                <w:rFonts w:ascii="Arial" w:hAnsi="Arial" w:cs="Arial"/>
                <w:sz w:val="20"/>
                <w:szCs w:val="20"/>
              </w:rPr>
              <w:t xml:space="preserve">Ensure that you have a </w:t>
            </w:r>
            <w:r w:rsidR="763A8135" w:rsidRPr="6A3CC39B">
              <w:rPr>
                <w:rFonts w:ascii="Arial" w:hAnsi="Arial" w:cs="Arial"/>
                <w:sz w:val="20"/>
                <w:szCs w:val="20"/>
              </w:rPr>
              <w:t xml:space="preserve">communication </w:t>
            </w:r>
            <w:r w:rsidRPr="6A3CC39B">
              <w:rPr>
                <w:rFonts w:ascii="Arial" w:hAnsi="Arial" w:cs="Arial"/>
                <w:sz w:val="20"/>
                <w:szCs w:val="20"/>
              </w:rPr>
              <w:t>system in place to quickly communicate throughout your network of players, members, families etc. with key updates</w:t>
            </w:r>
          </w:p>
        </w:tc>
        <w:tc>
          <w:tcPr>
            <w:tcW w:w="4688" w:type="dxa"/>
            <w:tcBorders>
              <w:top w:val="single" w:sz="6" w:space="0" w:color="auto"/>
              <w:left w:val="single" w:sz="6" w:space="0" w:color="auto"/>
              <w:bottom w:val="single" w:sz="6" w:space="0" w:color="auto"/>
              <w:right w:val="single" w:sz="6" w:space="0" w:color="auto"/>
            </w:tcBorders>
            <w:hideMark/>
          </w:tcPr>
          <w:p w14:paraId="08CD6370" w14:textId="3DD5E36A" w:rsidR="008C03DA" w:rsidRPr="008C03DA" w:rsidRDefault="008C03DA" w:rsidP="008C03DA">
            <w:pPr>
              <w:rPr>
                <w:rFonts w:ascii="Arial" w:hAnsi="Arial" w:cs="Arial"/>
                <w:sz w:val="20"/>
                <w:szCs w:val="20"/>
              </w:rPr>
            </w:pPr>
            <w:r w:rsidRPr="008C03DA">
              <w:rPr>
                <w:rFonts w:ascii="Arial" w:hAnsi="Arial" w:cs="Arial"/>
                <w:sz w:val="20"/>
                <w:szCs w:val="20"/>
              </w:rPr>
              <w:t>Whilst no two critical incidents will be the same, broad guidance includes: </w:t>
            </w:r>
          </w:p>
          <w:p w14:paraId="4A6C739D" w14:textId="279FCA23" w:rsidR="008C03DA" w:rsidRPr="008C03DA" w:rsidRDefault="2A175E34" w:rsidP="00F122AB">
            <w:pPr>
              <w:numPr>
                <w:ilvl w:val="0"/>
                <w:numId w:val="20"/>
              </w:numPr>
              <w:spacing w:line="240" w:lineRule="auto"/>
              <w:rPr>
                <w:rFonts w:ascii="Arial" w:hAnsi="Arial" w:cs="Arial"/>
                <w:sz w:val="20"/>
                <w:szCs w:val="20"/>
              </w:rPr>
            </w:pPr>
            <w:r w:rsidRPr="4DF4BF14">
              <w:rPr>
                <w:rFonts w:ascii="Arial" w:hAnsi="Arial" w:cs="Arial"/>
                <w:sz w:val="20"/>
                <w:szCs w:val="20"/>
              </w:rPr>
              <w:t>Prioritise</w:t>
            </w:r>
            <w:r w:rsidR="653417E3" w:rsidRPr="4DF4BF14">
              <w:rPr>
                <w:rFonts w:ascii="Arial" w:hAnsi="Arial" w:cs="Arial"/>
                <w:sz w:val="20"/>
                <w:szCs w:val="20"/>
              </w:rPr>
              <w:t xml:space="preserve"> the</w:t>
            </w:r>
            <w:r w:rsidRPr="4DF4BF14">
              <w:rPr>
                <w:rFonts w:ascii="Arial" w:hAnsi="Arial" w:cs="Arial"/>
                <w:sz w:val="20"/>
                <w:szCs w:val="20"/>
              </w:rPr>
              <w:t xml:space="preserve"> health</w:t>
            </w:r>
            <w:r w:rsidR="2BE537AA" w:rsidRPr="4DF4BF14">
              <w:rPr>
                <w:rFonts w:ascii="Arial" w:hAnsi="Arial" w:cs="Arial"/>
                <w:sz w:val="20"/>
                <w:szCs w:val="20"/>
              </w:rPr>
              <w:t xml:space="preserve">, </w:t>
            </w:r>
            <w:r w:rsidRPr="4DF4BF14">
              <w:rPr>
                <w:rFonts w:ascii="Arial" w:hAnsi="Arial" w:cs="Arial"/>
                <w:sz w:val="20"/>
                <w:szCs w:val="20"/>
              </w:rPr>
              <w:t xml:space="preserve">safety </w:t>
            </w:r>
            <w:r w:rsidR="23958CB4" w:rsidRPr="4DF4BF14">
              <w:rPr>
                <w:rFonts w:ascii="Arial" w:hAnsi="Arial" w:cs="Arial"/>
                <w:sz w:val="20"/>
                <w:szCs w:val="20"/>
              </w:rPr>
              <w:t xml:space="preserve">and wellbeing </w:t>
            </w:r>
            <w:r w:rsidR="63779138" w:rsidRPr="4DF4BF14">
              <w:rPr>
                <w:rFonts w:ascii="Arial" w:hAnsi="Arial" w:cs="Arial"/>
                <w:sz w:val="20"/>
                <w:szCs w:val="20"/>
              </w:rPr>
              <w:t>of everyone impacted</w:t>
            </w:r>
          </w:p>
          <w:p w14:paraId="3D9C2327" w14:textId="1E4F604C" w:rsidR="008C03DA" w:rsidRPr="008C03DA" w:rsidRDefault="008C03DA" w:rsidP="00F122AB">
            <w:pPr>
              <w:numPr>
                <w:ilvl w:val="0"/>
                <w:numId w:val="21"/>
              </w:numPr>
              <w:spacing w:line="240" w:lineRule="auto"/>
              <w:rPr>
                <w:rFonts w:ascii="Arial" w:hAnsi="Arial" w:cs="Arial"/>
                <w:sz w:val="20"/>
                <w:szCs w:val="20"/>
              </w:rPr>
            </w:pPr>
            <w:r w:rsidRPr="4DF4BF14">
              <w:rPr>
                <w:rFonts w:ascii="Arial" w:hAnsi="Arial" w:cs="Arial"/>
                <w:sz w:val="20"/>
                <w:szCs w:val="20"/>
              </w:rPr>
              <w:t xml:space="preserve">Review your key contact list and inform priority contacts - </w:t>
            </w:r>
            <w:r w:rsidRPr="4DF4BF14">
              <w:rPr>
                <w:rFonts w:ascii="Arial" w:hAnsi="Arial" w:cs="Arial"/>
                <w:i/>
                <w:iCs/>
                <w:sz w:val="20"/>
                <w:szCs w:val="20"/>
              </w:rPr>
              <w:t xml:space="preserve">e.g. immediately cancelling matches </w:t>
            </w:r>
            <w:r w:rsidR="360D956F" w:rsidRPr="4DF4BF14">
              <w:rPr>
                <w:rFonts w:ascii="Arial" w:hAnsi="Arial" w:cs="Arial"/>
                <w:i/>
                <w:iCs/>
                <w:sz w:val="20"/>
                <w:szCs w:val="20"/>
              </w:rPr>
              <w:t>if required</w:t>
            </w:r>
          </w:p>
          <w:p w14:paraId="29FD7632" w14:textId="61DAA67A" w:rsidR="008C03DA" w:rsidRPr="008C03DA" w:rsidRDefault="008C03DA" w:rsidP="00F122AB">
            <w:pPr>
              <w:numPr>
                <w:ilvl w:val="0"/>
                <w:numId w:val="22"/>
              </w:numPr>
              <w:spacing w:line="240" w:lineRule="auto"/>
              <w:rPr>
                <w:rFonts w:ascii="Arial" w:hAnsi="Arial" w:cs="Arial"/>
                <w:sz w:val="20"/>
                <w:szCs w:val="20"/>
              </w:rPr>
            </w:pPr>
            <w:r w:rsidRPr="4DF4BF14">
              <w:rPr>
                <w:rFonts w:ascii="Arial" w:hAnsi="Arial" w:cs="Arial"/>
                <w:sz w:val="20"/>
                <w:szCs w:val="20"/>
              </w:rPr>
              <w:t xml:space="preserve">Reach out to your local AFL office to seek assistance - </w:t>
            </w:r>
            <w:r w:rsidRPr="4DF4BF14">
              <w:rPr>
                <w:rFonts w:ascii="Arial" w:hAnsi="Arial" w:cs="Arial"/>
                <w:i/>
                <w:iCs/>
                <w:sz w:val="20"/>
                <w:szCs w:val="20"/>
              </w:rPr>
              <w:t>e.g. media support</w:t>
            </w:r>
            <w:r w:rsidRPr="4DF4BF14">
              <w:rPr>
                <w:rFonts w:ascii="Arial" w:hAnsi="Arial" w:cs="Arial"/>
                <w:sz w:val="20"/>
                <w:szCs w:val="20"/>
              </w:rPr>
              <w:t> </w:t>
            </w:r>
          </w:p>
          <w:p w14:paraId="7BAC2CA2" w14:textId="490C7F47" w:rsidR="008C03DA" w:rsidRPr="008C03DA" w:rsidRDefault="008C03DA" w:rsidP="00F122AB">
            <w:pPr>
              <w:numPr>
                <w:ilvl w:val="0"/>
                <w:numId w:val="23"/>
              </w:numPr>
              <w:spacing w:line="240" w:lineRule="auto"/>
              <w:rPr>
                <w:rFonts w:ascii="Arial" w:hAnsi="Arial" w:cs="Arial"/>
                <w:sz w:val="20"/>
                <w:szCs w:val="20"/>
              </w:rPr>
            </w:pPr>
            <w:r w:rsidRPr="6A3CC39B">
              <w:rPr>
                <w:rFonts w:ascii="Arial" w:hAnsi="Arial" w:cs="Arial"/>
                <w:sz w:val="20"/>
                <w:szCs w:val="20"/>
              </w:rPr>
              <w:t>Work through</w:t>
            </w:r>
            <w:r w:rsidR="667ED24C" w:rsidRPr="6A3CC39B">
              <w:rPr>
                <w:rFonts w:ascii="Arial" w:hAnsi="Arial" w:cs="Arial"/>
                <w:sz w:val="20"/>
                <w:szCs w:val="20"/>
              </w:rPr>
              <w:t xml:space="preserve"> </w:t>
            </w:r>
            <w:r w:rsidRPr="6A3CC39B">
              <w:rPr>
                <w:rFonts w:ascii="Arial" w:hAnsi="Arial" w:cs="Arial"/>
                <w:sz w:val="20"/>
                <w:szCs w:val="20"/>
              </w:rPr>
              <w:t xml:space="preserve">the Critical Incident </w:t>
            </w:r>
            <w:r w:rsidR="1F371483" w:rsidRPr="6A3CC39B">
              <w:rPr>
                <w:rFonts w:ascii="Arial" w:hAnsi="Arial" w:cs="Arial"/>
                <w:sz w:val="20"/>
                <w:szCs w:val="20"/>
              </w:rPr>
              <w:t>Checklist</w:t>
            </w:r>
            <w:r w:rsidRPr="6A3CC39B">
              <w:rPr>
                <w:rFonts w:ascii="Arial" w:hAnsi="Arial" w:cs="Arial"/>
                <w:sz w:val="20"/>
                <w:szCs w:val="20"/>
              </w:rPr>
              <w:t xml:space="preserve"> </w:t>
            </w:r>
            <w:r w:rsidRPr="6A3CC39B">
              <w:rPr>
                <w:rFonts w:ascii="Arial" w:hAnsi="Arial" w:cs="Arial"/>
                <w:i/>
                <w:iCs/>
                <w:sz w:val="20"/>
                <w:szCs w:val="20"/>
              </w:rPr>
              <w:t xml:space="preserve">– with </w:t>
            </w:r>
            <w:r w:rsidR="5F505F2C" w:rsidRPr="6A3CC39B">
              <w:rPr>
                <w:rFonts w:ascii="Arial" w:hAnsi="Arial" w:cs="Arial"/>
                <w:i/>
                <w:iCs/>
                <w:sz w:val="20"/>
                <w:szCs w:val="20"/>
              </w:rPr>
              <w:t>step-by-step</w:t>
            </w:r>
            <w:r w:rsidR="421B3A11" w:rsidRPr="6A3CC39B">
              <w:rPr>
                <w:rFonts w:ascii="Arial" w:hAnsi="Arial" w:cs="Arial"/>
                <w:i/>
                <w:iCs/>
                <w:sz w:val="20"/>
                <w:szCs w:val="20"/>
              </w:rPr>
              <w:t xml:space="preserve"> </w:t>
            </w:r>
            <w:r w:rsidRPr="6A3CC39B">
              <w:rPr>
                <w:rFonts w:ascii="Arial" w:hAnsi="Arial" w:cs="Arial"/>
                <w:i/>
                <w:iCs/>
                <w:sz w:val="20"/>
                <w:szCs w:val="20"/>
              </w:rPr>
              <w:t>actions for the first 24 hours, first week &amp; long term</w:t>
            </w:r>
            <w:r w:rsidRPr="6A3CC39B">
              <w:rPr>
                <w:rFonts w:ascii="Arial" w:hAnsi="Arial" w:cs="Arial"/>
                <w:sz w:val="20"/>
                <w:szCs w:val="20"/>
              </w:rPr>
              <w:t> </w:t>
            </w:r>
          </w:p>
          <w:p w14:paraId="17394634" w14:textId="11D83BB4" w:rsidR="008C03DA" w:rsidRPr="008C03DA" w:rsidRDefault="1AFA5687" w:rsidP="00F122AB">
            <w:pPr>
              <w:numPr>
                <w:ilvl w:val="0"/>
                <w:numId w:val="24"/>
              </w:numPr>
              <w:spacing w:line="240" w:lineRule="auto"/>
              <w:rPr>
                <w:rFonts w:ascii="Arial" w:hAnsi="Arial" w:cs="Arial"/>
                <w:sz w:val="20"/>
                <w:szCs w:val="20"/>
              </w:rPr>
            </w:pPr>
            <w:r w:rsidRPr="4D9DD9C0">
              <w:rPr>
                <w:rFonts w:ascii="Arial" w:hAnsi="Arial" w:cs="Arial"/>
                <w:sz w:val="20"/>
                <w:szCs w:val="20"/>
              </w:rPr>
              <w:t xml:space="preserve">Engage relevant local support networks </w:t>
            </w:r>
            <w:r w:rsidRPr="4D9DD9C0">
              <w:rPr>
                <w:rFonts w:ascii="Arial" w:hAnsi="Arial" w:cs="Arial"/>
                <w:i/>
                <w:iCs/>
                <w:sz w:val="20"/>
                <w:szCs w:val="20"/>
              </w:rPr>
              <w:t xml:space="preserve">– e.g. </w:t>
            </w:r>
            <w:r w:rsidR="7769A221" w:rsidRPr="4D9DD9C0">
              <w:rPr>
                <w:rFonts w:ascii="Arial" w:hAnsi="Arial" w:cs="Arial"/>
                <w:i/>
                <w:iCs/>
                <w:sz w:val="20"/>
                <w:szCs w:val="20"/>
              </w:rPr>
              <w:t xml:space="preserve">Local </w:t>
            </w:r>
            <w:r w:rsidRPr="4D9DD9C0">
              <w:rPr>
                <w:rFonts w:ascii="Arial" w:hAnsi="Arial" w:cs="Arial"/>
                <w:i/>
                <w:iCs/>
                <w:sz w:val="20"/>
                <w:szCs w:val="20"/>
              </w:rPr>
              <w:t xml:space="preserve">Mental Health </w:t>
            </w:r>
            <w:r w:rsidR="33FB35C1" w:rsidRPr="4D9DD9C0">
              <w:rPr>
                <w:rFonts w:ascii="Arial" w:hAnsi="Arial" w:cs="Arial"/>
                <w:i/>
                <w:iCs/>
                <w:sz w:val="20"/>
                <w:szCs w:val="20"/>
              </w:rPr>
              <w:t>services</w:t>
            </w:r>
          </w:p>
          <w:p w14:paraId="0B46FC68" w14:textId="113CCB7D" w:rsidR="008C03DA" w:rsidRPr="008C03DA" w:rsidRDefault="2A175E34" w:rsidP="00F122AB">
            <w:pPr>
              <w:numPr>
                <w:ilvl w:val="0"/>
                <w:numId w:val="25"/>
              </w:numPr>
              <w:spacing w:line="240" w:lineRule="auto"/>
              <w:rPr>
                <w:rFonts w:ascii="Arial" w:hAnsi="Arial" w:cs="Arial"/>
                <w:sz w:val="20"/>
                <w:szCs w:val="20"/>
              </w:rPr>
            </w:pPr>
            <w:r w:rsidRPr="4DF4BF14">
              <w:rPr>
                <w:rFonts w:ascii="Arial" w:hAnsi="Arial" w:cs="Arial"/>
                <w:sz w:val="20"/>
                <w:szCs w:val="20"/>
              </w:rPr>
              <w:t xml:space="preserve">Stay </w:t>
            </w:r>
            <w:r w:rsidR="782F801A" w:rsidRPr="4DF4BF14">
              <w:rPr>
                <w:rFonts w:ascii="Arial" w:hAnsi="Arial" w:cs="Arial"/>
                <w:sz w:val="20"/>
                <w:szCs w:val="20"/>
              </w:rPr>
              <w:t>in touch</w:t>
            </w:r>
            <w:r w:rsidRPr="4DF4BF14">
              <w:rPr>
                <w:rFonts w:ascii="Arial" w:hAnsi="Arial" w:cs="Arial"/>
                <w:sz w:val="20"/>
                <w:szCs w:val="20"/>
              </w:rPr>
              <w:t xml:space="preserve"> with those directly and indirectly impacted and create opportunities for </w:t>
            </w:r>
            <w:r w:rsidR="12A2DDA2" w:rsidRPr="4DF4BF14">
              <w:rPr>
                <w:rFonts w:ascii="Arial" w:hAnsi="Arial" w:cs="Arial"/>
                <w:sz w:val="20"/>
                <w:szCs w:val="20"/>
              </w:rPr>
              <w:t>connection</w:t>
            </w:r>
            <w:r w:rsidRPr="4DF4BF14">
              <w:rPr>
                <w:rFonts w:ascii="Arial" w:hAnsi="Arial" w:cs="Arial"/>
                <w:sz w:val="20"/>
                <w:szCs w:val="20"/>
              </w:rPr>
              <w:t>. </w:t>
            </w:r>
          </w:p>
        </w:tc>
      </w:tr>
    </w:tbl>
    <w:p w14:paraId="1B5342EF" w14:textId="77777777" w:rsidR="007B1E78" w:rsidRDefault="008C03DA" w:rsidP="008C03DA">
      <w:pPr>
        <w:rPr>
          <w:rFonts w:ascii="Arial" w:hAnsi="Arial" w:cs="Arial"/>
          <w:sz w:val="20"/>
          <w:szCs w:val="20"/>
        </w:rPr>
      </w:pPr>
      <w:r w:rsidRPr="008C03DA">
        <w:rPr>
          <w:rFonts w:ascii="Arial" w:hAnsi="Arial" w:cs="Arial"/>
          <w:sz w:val="20"/>
          <w:szCs w:val="20"/>
        </w:rPr>
        <w:t xml:space="preserve">A range of resources that may be useful are available on the AFL’s </w:t>
      </w:r>
      <w:r w:rsidR="00F122AB">
        <w:rPr>
          <w:rFonts w:ascii="Arial" w:hAnsi="Arial" w:cs="Arial"/>
          <w:sz w:val="20"/>
          <w:szCs w:val="20"/>
        </w:rPr>
        <w:t>local</w:t>
      </w:r>
      <w:r w:rsidRPr="008C03DA">
        <w:rPr>
          <w:rFonts w:ascii="Arial" w:hAnsi="Arial" w:cs="Arial"/>
          <w:sz w:val="20"/>
          <w:szCs w:val="20"/>
        </w:rPr>
        <w:t xml:space="preserve"> football dedicated</w:t>
      </w:r>
      <w:r w:rsidR="009248FB">
        <w:rPr>
          <w:rFonts w:ascii="Arial" w:hAnsi="Arial" w:cs="Arial"/>
          <w:sz w:val="20"/>
          <w:szCs w:val="20"/>
        </w:rPr>
        <w:t xml:space="preserve"> website: </w:t>
      </w:r>
    </w:p>
    <w:p w14:paraId="5F900D69" w14:textId="24553614" w:rsidR="008C03DA" w:rsidRPr="008C03DA" w:rsidRDefault="008C03DA" w:rsidP="008C03DA">
      <w:pPr>
        <w:rPr>
          <w:rFonts w:ascii="Arial" w:hAnsi="Arial" w:cs="Arial"/>
        </w:rPr>
      </w:pPr>
      <w:r w:rsidRPr="6A3CC39B">
        <w:rPr>
          <w:rFonts w:ascii="Arial" w:hAnsi="Arial" w:cs="Arial"/>
          <w:b/>
          <w:bCs/>
        </w:rPr>
        <w:t>               </w:t>
      </w:r>
      <w:r w:rsidR="00F122AB" w:rsidRPr="6A3CC39B">
        <w:rPr>
          <w:rFonts w:ascii="Arial" w:hAnsi="Arial" w:cs="Arial"/>
          <w:b/>
          <w:bCs/>
        </w:rPr>
        <w:t xml:space="preserve">  </w:t>
      </w:r>
      <w:r w:rsidRPr="6A3CC39B">
        <w:rPr>
          <w:rFonts w:ascii="Arial" w:hAnsi="Arial" w:cs="Arial"/>
          <w:b/>
          <w:bCs/>
        </w:rPr>
        <w:t> </w:t>
      </w:r>
      <w:r>
        <w:rPr>
          <w:noProof/>
        </w:rPr>
        <w:drawing>
          <wp:inline distT="0" distB="0" distL="0" distR="0" wp14:anchorId="2C0D1DA2" wp14:editId="145001E7">
            <wp:extent cx="857250" cy="857250"/>
            <wp:effectExtent l="0" t="0" r="0" b="0"/>
            <wp:docPr id="1521001394" name="Picture 6"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r w:rsidRPr="6A3CC39B">
        <w:rPr>
          <w:rFonts w:ascii="Arial" w:hAnsi="Arial" w:cs="Arial"/>
          <w:b/>
          <w:bCs/>
        </w:rPr>
        <w:t>                                                 </w:t>
      </w:r>
      <w:r w:rsidRPr="6A3CC39B">
        <w:rPr>
          <w:rFonts w:ascii="Arial" w:hAnsi="Arial" w:cs="Arial"/>
        </w:rPr>
        <w:t> </w:t>
      </w:r>
      <w:r>
        <w:rPr>
          <w:noProof/>
        </w:rPr>
        <w:drawing>
          <wp:inline distT="0" distB="0" distL="0" distR="0" wp14:anchorId="36727871" wp14:editId="5DBC1A76">
            <wp:extent cx="790575" cy="790575"/>
            <wp:effectExtent l="0" t="0" r="9525" b="9525"/>
            <wp:docPr id="865461855" name="Picture 5"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inline>
        </w:drawing>
      </w:r>
      <w:r>
        <w:br/>
      </w:r>
      <w:r w:rsidRPr="6A3CC39B">
        <w:rPr>
          <w:rFonts w:ascii="Arial" w:hAnsi="Arial" w:cs="Arial"/>
          <w:b/>
          <w:bCs/>
        </w:rPr>
        <w:t xml:space="preserve">                </w:t>
      </w:r>
      <w:hyperlink r:id="rId14" w:anchor="article-0" w:history="1">
        <w:r w:rsidR="002E38BA" w:rsidRPr="009248FB">
          <w:rPr>
            <w:rStyle w:val="Hyperlink"/>
            <w:rFonts w:ascii="Arial" w:hAnsi="Arial" w:cs="Arial"/>
            <w:sz w:val="20"/>
            <w:szCs w:val="20"/>
          </w:rPr>
          <w:t>M</w:t>
        </w:r>
        <w:r w:rsidR="001C65E2" w:rsidRPr="009248FB">
          <w:rPr>
            <w:rStyle w:val="Hyperlink"/>
            <w:rFonts w:ascii="Arial" w:hAnsi="Arial" w:cs="Arial"/>
            <w:sz w:val="20"/>
            <w:szCs w:val="20"/>
          </w:rPr>
          <w:t>anaging Club Incidents</w:t>
        </w:r>
        <w:r w:rsidRPr="009248FB">
          <w:rPr>
            <w:rStyle w:val="Hyperlink"/>
            <w:rFonts w:ascii="Arial" w:hAnsi="Arial" w:cs="Arial"/>
            <w:b/>
            <w:bCs/>
          </w:rPr>
          <w:t> </w:t>
        </w:r>
      </w:hyperlink>
      <w:r w:rsidRPr="6A3CC39B">
        <w:rPr>
          <w:rFonts w:ascii="Arial" w:hAnsi="Arial" w:cs="Arial"/>
          <w:b/>
          <w:bCs/>
        </w:rPr>
        <w:t xml:space="preserve"> </w:t>
      </w:r>
      <w:r>
        <w:tab/>
      </w:r>
      <w:r w:rsidR="00F122AB" w:rsidRPr="6A3CC39B">
        <w:rPr>
          <w:rFonts w:ascii="Arial" w:hAnsi="Arial" w:cs="Arial"/>
        </w:rPr>
        <w:t xml:space="preserve">                   </w:t>
      </w:r>
      <w:r w:rsidR="001C65E2">
        <w:rPr>
          <w:rFonts w:ascii="Arial" w:hAnsi="Arial" w:cs="Arial"/>
        </w:rPr>
        <w:tab/>
      </w:r>
      <w:r w:rsidR="001C65E2">
        <w:rPr>
          <w:rFonts w:ascii="Arial" w:hAnsi="Arial" w:cs="Arial"/>
        </w:rPr>
        <w:tab/>
      </w:r>
      <w:hyperlink r:id="rId15" w:anchor="article-1">
        <w:r w:rsidRPr="000C1945">
          <w:rPr>
            <w:rStyle w:val="Hyperlink"/>
            <w:rFonts w:ascii="Arial" w:hAnsi="Arial" w:cs="Arial"/>
            <w:sz w:val="20"/>
            <w:szCs w:val="20"/>
          </w:rPr>
          <w:t>Incident response page</w:t>
        </w:r>
        <w:r w:rsidRPr="000C1945">
          <w:rPr>
            <w:rStyle w:val="Hyperlink"/>
            <w:rFonts w:ascii="Arial" w:hAnsi="Arial" w:cs="Arial"/>
          </w:rPr>
          <w:t> </w:t>
        </w:r>
      </w:hyperlink>
    </w:p>
    <w:p w14:paraId="06463522" w14:textId="3FF119A9" w:rsidR="008C03DA" w:rsidRPr="008C03DA" w:rsidRDefault="008C03DA" w:rsidP="008C03DA">
      <w:pPr>
        <w:rPr>
          <w:rFonts w:ascii="Arial" w:hAnsi="Arial" w:cs="Arial"/>
        </w:rPr>
      </w:pPr>
      <w:r w:rsidRPr="008C03DA">
        <w:rPr>
          <w:rFonts w:ascii="Arial" w:hAnsi="Arial" w:cs="Arial"/>
        </w:rPr>
        <w:t> </w:t>
      </w:r>
      <w:r w:rsidRPr="008C03DA">
        <w:rPr>
          <w:rFonts w:ascii="Arial" w:hAnsi="Arial" w:cs="Arial"/>
          <w:sz w:val="20"/>
          <w:szCs w:val="20"/>
        </w:rPr>
        <w:t>Other related pages on the Club</w:t>
      </w:r>
      <w:r>
        <w:rPr>
          <w:rFonts w:ascii="Arial" w:hAnsi="Arial" w:cs="Arial"/>
          <w:sz w:val="20"/>
          <w:szCs w:val="20"/>
        </w:rPr>
        <w:t xml:space="preserve"> </w:t>
      </w:r>
      <w:r w:rsidRPr="008C03DA">
        <w:rPr>
          <w:rFonts w:ascii="Arial" w:hAnsi="Arial" w:cs="Arial"/>
          <w:sz w:val="20"/>
          <w:szCs w:val="20"/>
        </w:rPr>
        <w:t xml:space="preserve">Help site:     </w:t>
      </w:r>
      <w:hyperlink r:id="rId16" w:tgtFrame="_blank" w:history="1">
        <w:r w:rsidRPr="008C03DA">
          <w:rPr>
            <w:rStyle w:val="Hyperlink"/>
            <w:rFonts w:ascii="Arial" w:hAnsi="Arial" w:cs="Arial"/>
            <w:sz w:val="20"/>
            <w:szCs w:val="20"/>
          </w:rPr>
          <w:t>Concussion Management</w:t>
        </w:r>
      </w:hyperlink>
      <w:r w:rsidRPr="008C03DA">
        <w:rPr>
          <w:rFonts w:ascii="Arial" w:hAnsi="Arial" w:cs="Arial"/>
          <w:sz w:val="20"/>
          <w:szCs w:val="20"/>
        </w:rPr>
        <w:tab/>
        <w:t xml:space="preserve">     </w:t>
      </w:r>
      <w:hyperlink r:id="rId17" w:tgtFrame="_blank" w:history="1">
        <w:r w:rsidRPr="008C03DA">
          <w:rPr>
            <w:rStyle w:val="Hyperlink"/>
            <w:rFonts w:ascii="Arial" w:hAnsi="Arial" w:cs="Arial"/>
            <w:sz w:val="20"/>
            <w:szCs w:val="20"/>
          </w:rPr>
          <w:t>Conflict Resolution</w:t>
        </w:r>
      </w:hyperlink>
      <w:r w:rsidRPr="008C03DA">
        <w:rPr>
          <w:rFonts w:ascii="Arial" w:hAnsi="Arial" w:cs="Arial"/>
          <w:sz w:val="20"/>
          <w:szCs w:val="20"/>
        </w:rPr>
        <w:t> </w:t>
      </w:r>
    </w:p>
    <w:p w14:paraId="4E71172B" w14:textId="374E90EB" w:rsidR="008C03DA" w:rsidRPr="008C03DA" w:rsidRDefault="008C03DA" w:rsidP="008C03DA">
      <w:pPr>
        <w:rPr>
          <w:rFonts w:ascii="Arial" w:hAnsi="Arial" w:cs="Arial"/>
          <w:sz w:val="20"/>
          <w:szCs w:val="20"/>
        </w:rPr>
      </w:pPr>
      <w:hyperlink r:id="rId18" w:tgtFrame="_blank" w:history="1">
        <w:r w:rsidRPr="008C03DA">
          <w:rPr>
            <w:rStyle w:val="Hyperlink"/>
            <w:rFonts w:ascii="Arial" w:hAnsi="Arial" w:cs="Arial"/>
            <w:sz w:val="20"/>
            <w:szCs w:val="20"/>
          </w:rPr>
          <w:t>Mental Health &amp; Wellbeing</w:t>
        </w:r>
      </w:hyperlink>
      <w:r w:rsidRPr="008C03DA">
        <w:rPr>
          <w:rFonts w:ascii="Arial" w:hAnsi="Arial" w:cs="Arial"/>
          <w:sz w:val="20"/>
          <w:szCs w:val="20"/>
        </w:rPr>
        <w:tab/>
        <w:t xml:space="preserve">        </w:t>
      </w:r>
      <w:hyperlink r:id="rId19" w:tgtFrame="_blank" w:history="1">
        <w:r w:rsidRPr="008C03DA">
          <w:rPr>
            <w:rStyle w:val="Hyperlink"/>
            <w:rFonts w:ascii="Arial" w:hAnsi="Arial" w:cs="Arial"/>
            <w:sz w:val="20"/>
            <w:szCs w:val="20"/>
          </w:rPr>
          <w:t>Risk Management &amp; Insurance</w:t>
        </w:r>
      </w:hyperlink>
      <w:r w:rsidRPr="008C03DA">
        <w:rPr>
          <w:rFonts w:ascii="Arial" w:hAnsi="Arial" w:cs="Arial"/>
          <w:sz w:val="20"/>
          <w:szCs w:val="20"/>
        </w:rPr>
        <w:t xml:space="preserve">             </w:t>
      </w:r>
      <w:hyperlink r:id="rId20" w:tgtFrame="_blank" w:history="1">
        <w:r w:rsidRPr="008C03DA">
          <w:rPr>
            <w:rStyle w:val="Hyperlink"/>
            <w:rFonts w:ascii="Arial" w:hAnsi="Arial" w:cs="Arial"/>
            <w:sz w:val="20"/>
            <w:szCs w:val="20"/>
          </w:rPr>
          <w:t>Safeguarding Children</w:t>
        </w:r>
      </w:hyperlink>
    </w:p>
    <w:p w14:paraId="1C60F35C" w14:textId="77777777" w:rsidR="00F122AB" w:rsidRPr="00202720" w:rsidRDefault="00F122AB" w:rsidP="00F122AB">
      <w:pPr>
        <w:numPr>
          <w:ilvl w:val="0"/>
          <w:numId w:val="28"/>
        </w:numPr>
        <w:spacing w:after="140" w:line="283" w:lineRule="auto"/>
        <w:jc w:val="center"/>
        <w:rPr>
          <w:rStyle w:val="NbrHeading1Char"/>
          <w:rFonts w:ascii="Arial" w:hAnsi="Arial" w:cs="Arial"/>
          <w:b w:val="0"/>
        </w:rPr>
      </w:pPr>
      <w:bookmarkStart w:id="0" w:name="_Toc137624190"/>
      <w:r w:rsidRPr="00F122AB">
        <w:rPr>
          <w:rStyle w:val="NbrHeading1Char"/>
          <w:rFonts w:ascii="Arial" w:hAnsi="Arial" w:cs="Arial"/>
          <w:color w:val="auto"/>
        </w:rPr>
        <w:lastRenderedPageBreak/>
        <w:t>_____________________________</w:t>
      </w:r>
      <w:r>
        <w:rPr>
          <w:rStyle w:val="NbrHeading1Char"/>
          <w:rFonts w:ascii="Arial" w:hAnsi="Arial" w:cs="Arial"/>
        </w:rPr>
        <w:t xml:space="preserve"> </w:t>
      </w:r>
      <w:r w:rsidRPr="00F122AB">
        <w:rPr>
          <w:rStyle w:val="NbrHeading1Char"/>
          <w:rFonts w:ascii="Arial" w:hAnsi="Arial" w:cs="Arial"/>
          <w:color w:val="auto"/>
        </w:rPr>
        <w:t>Football Netball Club</w:t>
      </w:r>
    </w:p>
    <w:p w14:paraId="7E140362" w14:textId="1AD8A3BC" w:rsidR="00E159EE" w:rsidRPr="00F122AB" w:rsidRDefault="00F122AB" w:rsidP="4DF4BF14">
      <w:pPr>
        <w:numPr>
          <w:ilvl w:val="0"/>
          <w:numId w:val="28"/>
        </w:numPr>
        <w:spacing w:after="140" w:line="283" w:lineRule="auto"/>
        <w:ind w:right="-853"/>
        <w:jc w:val="center"/>
        <w:rPr>
          <w:rFonts w:ascii="Arial" w:hAnsi="Arial" w:cs="Arial"/>
          <w:sz w:val="20"/>
          <w:szCs w:val="20"/>
        </w:rPr>
      </w:pPr>
      <w:r w:rsidRPr="4DF4BF14">
        <w:rPr>
          <w:rStyle w:val="NbrHeading1Char"/>
          <w:rFonts w:ascii="Arial" w:hAnsi="Arial" w:cs="Arial"/>
          <w:color w:val="auto"/>
        </w:rPr>
        <w:t>Critical Incident Emergency Management Contact List</w:t>
      </w:r>
      <w:bookmarkEnd w:id="0"/>
      <w:r w:rsidRPr="4DF4BF14">
        <w:rPr>
          <w:rStyle w:val="NbrHeading1Char"/>
          <w:rFonts w:ascii="Arial" w:hAnsi="Arial" w:cs="Arial"/>
          <w:color w:val="auto"/>
        </w:rPr>
        <w:t xml:space="preserve"> as at ___ / ___ / ____</w:t>
      </w:r>
    </w:p>
    <w:p w14:paraId="249D7055" w14:textId="39333DE9" w:rsidR="00E159EE" w:rsidRPr="00F122AB" w:rsidRDefault="00F122AB" w:rsidP="4DF4BF14">
      <w:pPr>
        <w:spacing w:after="140" w:line="283" w:lineRule="auto"/>
        <w:ind w:right="-853"/>
        <w:jc w:val="center"/>
        <w:rPr>
          <w:rFonts w:ascii="Arial" w:hAnsi="Arial" w:cs="Arial"/>
          <w:sz w:val="20"/>
          <w:szCs w:val="20"/>
        </w:rPr>
      </w:pPr>
      <w:r w:rsidRPr="4DF4BF14">
        <w:rPr>
          <w:rFonts w:ascii="Arial" w:hAnsi="Arial" w:cs="Arial"/>
          <w:sz w:val="20"/>
          <w:szCs w:val="20"/>
        </w:rPr>
        <w:t xml:space="preserve">Key committee representatives should have this document available for immediate action following a </w:t>
      </w:r>
      <w:r w:rsidR="00553624" w:rsidRPr="4DF4BF14">
        <w:rPr>
          <w:rFonts w:ascii="Arial" w:hAnsi="Arial" w:cs="Arial"/>
          <w:sz w:val="20"/>
          <w:szCs w:val="20"/>
        </w:rPr>
        <w:t>critical incident</w:t>
      </w:r>
    </w:p>
    <w:tbl>
      <w:tblPr>
        <w:tblW w:w="10011"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1786"/>
        <w:gridCol w:w="2151"/>
        <w:gridCol w:w="2492"/>
        <w:gridCol w:w="1529"/>
      </w:tblGrid>
      <w:tr w:rsidR="00BE4394" w:rsidRPr="00853994" w14:paraId="5E9159C6" w14:textId="77777777" w:rsidTr="00AD39A4">
        <w:trPr>
          <w:trHeight w:val="300"/>
        </w:trPr>
        <w:tc>
          <w:tcPr>
            <w:tcW w:w="2248" w:type="dxa"/>
            <w:tcBorders>
              <w:top w:val="single" w:sz="4" w:space="0" w:color="auto"/>
              <w:left w:val="single" w:sz="4" w:space="0" w:color="auto"/>
              <w:bottom w:val="single" w:sz="4" w:space="0" w:color="auto"/>
              <w:right w:val="single" w:sz="4" w:space="0" w:color="auto"/>
            </w:tcBorders>
            <w:shd w:val="clear" w:color="auto" w:fill="4EA72E" w:themeFill="accent6"/>
            <w:vAlign w:val="center"/>
          </w:tcPr>
          <w:p w14:paraId="4EFF6A91" w14:textId="62E69B56" w:rsidR="00BE4394" w:rsidRPr="00F122AB" w:rsidRDefault="00BE4394" w:rsidP="00BE4394">
            <w:pPr>
              <w:pStyle w:val="Caption"/>
              <w:rPr>
                <w:rFonts w:ascii="Arial" w:hAnsi="Arial" w:cs="Arial"/>
                <w:color w:val="000000" w:themeColor="text1"/>
                <w:szCs w:val="20"/>
              </w:rPr>
            </w:pPr>
            <w:r w:rsidRPr="00F122AB">
              <w:rPr>
                <w:rFonts w:ascii="Arial" w:hAnsi="Arial" w:cs="Arial"/>
                <w:color w:val="000000" w:themeColor="text1"/>
                <w:szCs w:val="20"/>
              </w:rPr>
              <w:t>Type</w:t>
            </w:r>
          </w:p>
        </w:tc>
        <w:tc>
          <w:tcPr>
            <w:tcW w:w="1855" w:type="dxa"/>
            <w:tcBorders>
              <w:top w:val="single" w:sz="4" w:space="0" w:color="auto"/>
              <w:left w:val="single" w:sz="4" w:space="0" w:color="auto"/>
              <w:bottom w:val="single" w:sz="4" w:space="0" w:color="auto"/>
              <w:right w:val="single" w:sz="4" w:space="0" w:color="auto"/>
            </w:tcBorders>
            <w:shd w:val="clear" w:color="auto" w:fill="4EA72E" w:themeFill="accent6"/>
            <w:vAlign w:val="center"/>
          </w:tcPr>
          <w:p w14:paraId="37A812EC" w14:textId="43E21EF7" w:rsidR="00BE4394" w:rsidRPr="00F122AB" w:rsidRDefault="00BE4394" w:rsidP="00BE4394">
            <w:pPr>
              <w:pStyle w:val="Caption"/>
              <w:rPr>
                <w:rFonts w:ascii="Arial" w:hAnsi="Arial" w:cs="Arial"/>
                <w:color w:val="000000" w:themeColor="text1"/>
                <w:szCs w:val="20"/>
              </w:rPr>
            </w:pPr>
            <w:r w:rsidRPr="00F122AB">
              <w:rPr>
                <w:rFonts w:ascii="Arial" w:hAnsi="Arial" w:cs="Arial"/>
                <w:color w:val="000000" w:themeColor="text1"/>
                <w:szCs w:val="20"/>
              </w:rPr>
              <w:t>Company/Org</w:t>
            </w:r>
          </w:p>
        </w:tc>
        <w:tc>
          <w:tcPr>
            <w:tcW w:w="2483" w:type="dxa"/>
            <w:tcBorders>
              <w:top w:val="single" w:sz="4" w:space="0" w:color="auto"/>
              <w:left w:val="single" w:sz="4" w:space="0" w:color="auto"/>
              <w:bottom w:val="single" w:sz="4" w:space="0" w:color="auto"/>
              <w:right w:val="single" w:sz="4" w:space="0" w:color="auto"/>
            </w:tcBorders>
            <w:shd w:val="clear" w:color="auto" w:fill="4EA72E" w:themeFill="accent6"/>
            <w:vAlign w:val="center"/>
          </w:tcPr>
          <w:p w14:paraId="45EAA94C" w14:textId="54CAB2B6" w:rsidR="00BE4394" w:rsidRPr="00F122AB" w:rsidRDefault="00BE4394" w:rsidP="00BE4394">
            <w:pPr>
              <w:pStyle w:val="Caption"/>
              <w:rPr>
                <w:rFonts w:ascii="Arial" w:hAnsi="Arial" w:cs="Arial"/>
                <w:color w:val="000000" w:themeColor="text1"/>
                <w:szCs w:val="20"/>
              </w:rPr>
            </w:pPr>
            <w:r w:rsidRPr="00F122AB">
              <w:rPr>
                <w:rFonts w:ascii="Arial" w:hAnsi="Arial" w:cs="Arial"/>
                <w:color w:val="000000" w:themeColor="text1"/>
                <w:szCs w:val="20"/>
              </w:rPr>
              <w:t xml:space="preserve">Contact person </w:t>
            </w:r>
          </w:p>
        </w:tc>
        <w:tc>
          <w:tcPr>
            <w:tcW w:w="1700" w:type="dxa"/>
            <w:tcBorders>
              <w:top w:val="single" w:sz="4" w:space="0" w:color="auto"/>
              <w:left w:val="single" w:sz="4" w:space="0" w:color="auto"/>
              <w:bottom w:val="single" w:sz="4" w:space="0" w:color="auto"/>
              <w:right w:val="single" w:sz="4" w:space="0" w:color="auto"/>
            </w:tcBorders>
            <w:shd w:val="clear" w:color="auto" w:fill="4EA72E" w:themeFill="accent6"/>
            <w:vAlign w:val="center"/>
          </w:tcPr>
          <w:p w14:paraId="566D9FFA" w14:textId="7F36C6CE" w:rsidR="00BE4394" w:rsidRPr="00F122AB" w:rsidRDefault="00BE4394" w:rsidP="00BE4394">
            <w:pPr>
              <w:pStyle w:val="Caption"/>
              <w:rPr>
                <w:rFonts w:ascii="Arial" w:hAnsi="Arial" w:cs="Arial"/>
                <w:color w:val="000000" w:themeColor="text1"/>
              </w:rPr>
            </w:pPr>
            <w:r w:rsidRPr="4D9DD9C0">
              <w:rPr>
                <w:rFonts w:ascii="Arial" w:hAnsi="Arial" w:cs="Arial"/>
                <w:color w:val="000000" w:themeColor="text1"/>
              </w:rPr>
              <w:t>Email / Website</w:t>
            </w:r>
          </w:p>
        </w:tc>
        <w:tc>
          <w:tcPr>
            <w:tcW w:w="1725" w:type="dxa"/>
            <w:tcBorders>
              <w:top w:val="single" w:sz="4" w:space="0" w:color="auto"/>
              <w:left w:val="single" w:sz="4" w:space="0" w:color="auto"/>
              <w:bottom w:val="single" w:sz="4" w:space="0" w:color="auto"/>
              <w:right w:val="single" w:sz="4" w:space="0" w:color="auto"/>
            </w:tcBorders>
            <w:shd w:val="clear" w:color="auto" w:fill="4EA72E" w:themeFill="accent6"/>
            <w:vAlign w:val="center"/>
          </w:tcPr>
          <w:p w14:paraId="469F0BB8" w14:textId="7375D31B" w:rsidR="00BE4394" w:rsidRPr="00F122AB" w:rsidRDefault="00BE4394" w:rsidP="00BE4394">
            <w:pPr>
              <w:pStyle w:val="Caption"/>
              <w:rPr>
                <w:rFonts w:ascii="Arial" w:hAnsi="Arial" w:cs="Arial"/>
                <w:color w:val="000000" w:themeColor="text1"/>
                <w:szCs w:val="20"/>
              </w:rPr>
            </w:pPr>
            <w:r w:rsidRPr="00F122AB">
              <w:rPr>
                <w:rFonts w:ascii="Arial" w:hAnsi="Arial" w:cs="Arial"/>
                <w:color w:val="000000" w:themeColor="text1"/>
                <w:szCs w:val="20"/>
              </w:rPr>
              <w:t>Phone</w:t>
            </w:r>
          </w:p>
        </w:tc>
      </w:tr>
      <w:tr w:rsidR="00BE4394" w14:paraId="3C82B6D3" w14:textId="77777777" w:rsidTr="4D9DD9C0">
        <w:trPr>
          <w:trHeight w:val="300"/>
        </w:trPr>
        <w:tc>
          <w:tcPr>
            <w:tcW w:w="10011" w:type="dxa"/>
            <w:gridSpan w:val="5"/>
            <w:tcBorders>
              <w:top w:val="single" w:sz="4" w:space="0" w:color="auto"/>
              <w:left w:val="single" w:sz="4" w:space="0" w:color="auto"/>
              <w:right w:val="single" w:sz="4" w:space="0" w:color="auto"/>
            </w:tcBorders>
            <w:hideMark/>
          </w:tcPr>
          <w:p w14:paraId="74D25B6C" w14:textId="3A71A961" w:rsidR="00BE4394" w:rsidRPr="00F37868" w:rsidRDefault="00BE4394" w:rsidP="00BE4394">
            <w:pPr>
              <w:spacing w:line="240" w:lineRule="auto"/>
              <w:rPr>
                <w:rFonts w:ascii="Arial" w:eastAsia="Arial" w:hAnsi="Arial" w:cs="Arial"/>
                <w:sz w:val="20"/>
                <w:szCs w:val="20"/>
              </w:rPr>
            </w:pPr>
            <w:r w:rsidRPr="00F37868">
              <w:rPr>
                <w:rFonts w:ascii="Arial" w:hAnsi="Arial" w:cs="Arial"/>
                <w:b/>
                <w:bCs/>
                <w:sz w:val="20"/>
                <w:szCs w:val="20"/>
              </w:rPr>
              <w:t xml:space="preserve">For urgent help </w:t>
            </w:r>
            <w:hyperlink r:id="rId21" w:history="1">
              <w:r w:rsidRPr="00F37868">
                <w:rPr>
                  <w:rStyle w:val="Hyperlink"/>
                  <w:rFonts w:ascii="Arial" w:eastAsia="Arial" w:hAnsi="Arial" w:cs="Arial"/>
                  <w:sz w:val="20"/>
                  <w:szCs w:val="20"/>
                </w:rPr>
                <w:t>Urgent Help - Play AFL</w:t>
              </w:r>
            </w:hyperlink>
          </w:p>
        </w:tc>
      </w:tr>
      <w:tr w:rsidR="00BE4394" w:rsidRPr="00755136" w14:paraId="60A7831E" w14:textId="77777777" w:rsidTr="00AD39A4">
        <w:trPr>
          <w:trHeight w:val="300"/>
        </w:trPr>
        <w:tc>
          <w:tcPr>
            <w:tcW w:w="2248" w:type="dxa"/>
            <w:tcBorders>
              <w:top w:val="single" w:sz="4" w:space="0" w:color="auto"/>
              <w:left w:val="single" w:sz="4" w:space="0" w:color="auto"/>
              <w:bottom w:val="single" w:sz="4" w:space="0" w:color="auto"/>
              <w:right w:val="single" w:sz="4" w:space="0" w:color="auto"/>
            </w:tcBorders>
          </w:tcPr>
          <w:p w14:paraId="5D3ED189" w14:textId="77777777" w:rsidR="00BE4394" w:rsidRPr="00F37868" w:rsidRDefault="00BE4394" w:rsidP="00BE4394">
            <w:pPr>
              <w:numPr>
                <w:ilvl w:val="0"/>
                <w:numId w:val="27"/>
              </w:numPr>
              <w:spacing w:after="0" w:line="240" w:lineRule="auto"/>
              <w:rPr>
                <w:rFonts w:ascii="Arial" w:hAnsi="Arial" w:cs="Arial"/>
                <w:sz w:val="20"/>
                <w:szCs w:val="20"/>
              </w:rPr>
            </w:pPr>
            <w:r w:rsidRPr="00F37868">
              <w:rPr>
                <w:rFonts w:ascii="Arial" w:hAnsi="Arial" w:cs="Arial"/>
                <w:sz w:val="20"/>
                <w:szCs w:val="20"/>
              </w:rPr>
              <w:t>Club President</w:t>
            </w:r>
          </w:p>
        </w:tc>
        <w:tc>
          <w:tcPr>
            <w:tcW w:w="1855" w:type="dxa"/>
            <w:tcBorders>
              <w:top w:val="single" w:sz="4" w:space="0" w:color="auto"/>
              <w:left w:val="single" w:sz="4" w:space="0" w:color="auto"/>
              <w:bottom w:val="single" w:sz="4" w:space="0" w:color="auto"/>
              <w:right w:val="single" w:sz="4" w:space="0" w:color="auto"/>
            </w:tcBorders>
          </w:tcPr>
          <w:p w14:paraId="4DF96E87" w14:textId="77777777" w:rsidR="00BE4394" w:rsidRPr="00F37868" w:rsidRDefault="00BE4394" w:rsidP="00BE4394">
            <w:pPr>
              <w:numPr>
                <w:ilvl w:val="0"/>
                <w:numId w:val="27"/>
              </w:numPr>
              <w:spacing w:after="0" w:line="240" w:lineRule="auto"/>
              <w:rPr>
                <w:rFonts w:ascii="Arial" w:hAnsi="Arial" w:cs="Arial"/>
                <w:sz w:val="20"/>
                <w:szCs w:val="20"/>
              </w:rPr>
            </w:pPr>
          </w:p>
        </w:tc>
        <w:tc>
          <w:tcPr>
            <w:tcW w:w="2483" w:type="dxa"/>
            <w:tcBorders>
              <w:top w:val="single" w:sz="4" w:space="0" w:color="auto"/>
              <w:left w:val="single" w:sz="4" w:space="0" w:color="auto"/>
              <w:bottom w:val="single" w:sz="4" w:space="0" w:color="auto"/>
              <w:right w:val="single" w:sz="4" w:space="0" w:color="auto"/>
            </w:tcBorders>
          </w:tcPr>
          <w:p w14:paraId="7512113F" w14:textId="77777777" w:rsidR="00BE4394" w:rsidRPr="00F37868" w:rsidRDefault="00BE4394" w:rsidP="00BE4394">
            <w:pPr>
              <w:numPr>
                <w:ilvl w:val="0"/>
                <w:numId w:val="27"/>
              </w:numPr>
              <w:spacing w:after="0" w:line="240" w:lineRule="auto"/>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tcPr>
          <w:p w14:paraId="512CA6C8" w14:textId="77777777" w:rsidR="00BE4394" w:rsidRPr="00F37868" w:rsidRDefault="00BE4394" w:rsidP="00BE4394">
            <w:pPr>
              <w:numPr>
                <w:ilvl w:val="0"/>
                <w:numId w:val="27"/>
              </w:numPr>
              <w:spacing w:after="0" w:line="240" w:lineRule="auto"/>
              <w:rPr>
                <w:rFonts w:ascii="Arial" w:hAnsi="Arial" w:cs="Arial"/>
                <w:sz w:val="20"/>
                <w:szCs w:val="20"/>
              </w:rPr>
            </w:pPr>
          </w:p>
        </w:tc>
        <w:tc>
          <w:tcPr>
            <w:tcW w:w="1725" w:type="dxa"/>
            <w:tcBorders>
              <w:top w:val="single" w:sz="4" w:space="0" w:color="auto"/>
              <w:left w:val="single" w:sz="4" w:space="0" w:color="auto"/>
              <w:bottom w:val="single" w:sz="4" w:space="0" w:color="auto"/>
              <w:right w:val="single" w:sz="4" w:space="0" w:color="auto"/>
            </w:tcBorders>
          </w:tcPr>
          <w:p w14:paraId="39071B1A" w14:textId="77777777" w:rsidR="00BE4394" w:rsidRPr="00F37868" w:rsidRDefault="00BE4394" w:rsidP="00BE4394">
            <w:pPr>
              <w:numPr>
                <w:ilvl w:val="0"/>
                <w:numId w:val="27"/>
              </w:numPr>
              <w:spacing w:after="0" w:line="240" w:lineRule="auto"/>
              <w:jc w:val="center"/>
              <w:rPr>
                <w:rFonts w:ascii="Arial" w:hAnsi="Arial" w:cs="Arial"/>
                <w:sz w:val="20"/>
                <w:szCs w:val="20"/>
              </w:rPr>
            </w:pPr>
          </w:p>
        </w:tc>
      </w:tr>
      <w:tr w:rsidR="00BE4394" w:rsidRPr="00755136" w14:paraId="34A4665D" w14:textId="77777777" w:rsidTr="00AD39A4">
        <w:trPr>
          <w:trHeight w:val="300"/>
        </w:trPr>
        <w:tc>
          <w:tcPr>
            <w:tcW w:w="2248" w:type="dxa"/>
            <w:tcBorders>
              <w:top w:val="single" w:sz="4" w:space="0" w:color="auto"/>
              <w:left w:val="single" w:sz="4" w:space="0" w:color="auto"/>
              <w:bottom w:val="single" w:sz="4" w:space="0" w:color="auto"/>
              <w:right w:val="single" w:sz="4" w:space="0" w:color="auto"/>
            </w:tcBorders>
          </w:tcPr>
          <w:p w14:paraId="155E0B77" w14:textId="77777777" w:rsidR="00BE4394" w:rsidRPr="00F37868" w:rsidRDefault="00BE4394" w:rsidP="00BE4394">
            <w:pPr>
              <w:numPr>
                <w:ilvl w:val="0"/>
                <w:numId w:val="27"/>
              </w:numPr>
              <w:spacing w:after="0" w:line="240" w:lineRule="auto"/>
              <w:rPr>
                <w:rFonts w:ascii="Arial" w:hAnsi="Arial" w:cs="Arial"/>
                <w:sz w:val="20"/>
                <w:szCs w:val="20"/>
              </w:rPr>
            </w:pPr>
            <w:r w:rsidRPr="00F37868">
              <w:rPr>
                <w:rFonts w:ascii="Arial" w:hAnsi="Arial" w:cs="Arial"/>
                <w:sz w:val="20"/>
                <w:szCs w:val="20"/>
              </w:rPr>
              <w:t>Club Secretary</w:t>
            </w:r>
          </w:p>
        </w:tc>
        <w:tc>
          <w:tcPr>
            <w:tcW w:w="1855" w:type="dxa"/>
            <w:tcBorders>
              <w:top w:val="single" w:sz="4" w:space="0" w:color="auto"/>
              <w:left w:val="single" w:sz="4" w:space="0" w:color="auto"/>
              <w:bottom w:val="single" w:sz="4" w:space="0" w:color="auto"/>
              <w:right w:val="single" w:sz="4" w:space="0" w:color="auto"/>
            </w:tcBorders>
          </w:tcPr>
          <w:p w14:paraId="53EA877B" w14:textId="77777777" w:rsidR="00BE4394" w:rsidRPr="00F37868" w:rsidRDefault="00BE4394" w:rsidP="00BE4394">
            <w:pPr>
              <w:numPr>
                <w:ilvl w:val="0"/>
                <w:numId w:val="27"/>
              </w:numPr>
              <w:spacing w:after="0" w:line="240" w:lineRule="auto"/>
              <w:rPr>
                <w:rFonts w:ascii="Arial" w:hAnsi="Arial" w:cs="Arial"/>
                <w:sz w:val="20"/>
                <w:szCs w:val="20"/>
              </w:rPr>
            </w:pPr>
          </w:p>
        </w:tc>
        <w:tc>
          <w:tcPr>
            <w:tcW w:w="2483" w:type="dxa"/>
            <w:tcBorders>
              <w:top w:val="single" w:sz="4" w:space="0" w:color="auto"/>
              <w:left w:val="single" w:sz="4" w:space="0" w:color="auto"/>
              <w:bottom w:val="single" w:sz="4" w:space="0" w:color="auto"/>
              <w:right w:val="single" w:sz="4" w:space="0" w:color="auto"/>
            </w:tcBorders>
          </w:tcPr>
          <w:p w14:paraId="675C5CD0" w14:textId="77777777" w:rsidR="00BE4394" w:rsidRPr="00F37868" w:rsidRDefault="00BE4394" w:rsidP="00BE4394">
            <w:pPr>
              <w:numPr>
                <w:ilvl w:val="0"/>
                <w:numId w:val="27"/>
              </w:numPr>
              <w:spacing w:after="0" w:line="240" w:lineRule="auto"/>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tcPr>
          <w:p w14:paraId="5D617D50" w14:textId="77777777" w:rsidR="00BE4394" w:rsidRPr="00F37868" w:rsidRDefault="00BE4394" w:rsidP="00BE4394">
            <w:pPr>
              <w:numPr>
                <w:ilvl w:val="0"/>
                <w:numId w:val="27"/>
              </w:numPr>
              <w:spacing w:after="0" w:line="240" w:lineRule="auto"/>
              <w:rPr>
                <w:rFonts w:ascii="Arial" w:hAnsi="Arial" w:cs="Arial"/>
                <w:sz w:val="20"/>
                <w:szCs w:val="20"/>
              </w:rPr>
            </w:pPr>
          </w:p>
        </w:tc>
        <w:tc>
          <w:tcPr>
            <w:tcW w:w="1725" w:type="dxa"/>
            <w:tcBorders>
              <w:top w:val="single" w:sz="4" w:space="0" w:color="auto"/>
              <w:left w:val="single" w:sz="4" w:space="0" w:color="auto"/>
              <w:bottom w:val="single" w:sz="4" w:space="0" w:color="auto"/>
              <w:right w:val="single" w:sz="4" w:space="0" w:color="auto"/>
            </w:tcBorders>
          </w:tcPr>
          <w:p w14:paraId="00115988" w14:textId="77777777" w:rsidR="00BE4394" w:rsidRPr="00F37868" w:rsidRDefault="00BE4394" w:rsidP="00BE4394">
            <w:pPr>
              <w:numPr>
                <w:ilvl w:val="0"/>
                <w:numId w:val="27"/>
              </w:numPr>
              <w:spacing w:after="0" w:line="240" w:lineRule="auto"/>
              <w:jc w:val="center"/>
              <w:rPr>
                <w:rFonts w:ascii="Arial" w:hAnsi="Arial" w:cs="Arial"/>
                <w:sz w:val="20"/>
                <w:szCs w:val="20"/>
              </w:rPr>
            </w:pPr>
          </w:p>
        </w:tc>
      </w:tr>
      <w:tr w:rsidR="00BE4394" w:rsidRPr="00755136" w14:paraId="1DDCD537" w14:textId="77777777" w:rsidTr="00AD39A4">
        <w:trPr>
          <w:trHeight w:val="300"/>
        </w:trPr>
        <w:tc>
          <w:tcPr>
            <w:tcW w:w="2248" w:type="dxa"/>
            <w:tcBorders>
              <w:top w:val="single" w:sz="4" w:space="0" w:color="auto"/>
              <w:left w:val="single" w:sz="4" w:space="0" w:color="auto"/>
              <w:bottom w:val="single" w:sz="4" w:space="0" w:color="auto"/>
              <w:right w:val="single" w:sz="4" w:space="0" w:color="auto"/>
            </w:tcBorders>
          </w:tcPr>
          <w:p w14:paraId="21F7BADB" w14:textId="77777777" w:rsidR="00BE4394" w:rsidRPr="00F37868" w:rsidRDefault="00BE4394" w:rsidP="00BE4394">
            <w:pPr>
              <w:numPr>
                <w:ilvl w:val="0"/>
                <w:numId w:val="27"/>
              </w:numPr>
              <w:spacing w:after="0" w:line="240" w:lineRule="auto"/>
              <w:rPr>
                <w:rFonts w:ascii="Arial" w:hAnsi="Arial" w:cs="Arial"/>
                <w:sz w:val="20"/>
                <w:szCs w:val="20"/>
              </w:rPr>
            </w:pPr>
            <w:r w:rsidRPr="00F37868">
              <w:rPr>
                <w:rFonts w:ascii="Arial" w:hAnsi="Arial" w:cs="Arial"/>
                <w:sz w:val="20"/>
                <w:szCs w:val="20"/>
              </w:rPr>
              <w:t>AFL (local office)</w:t>
            </w:r>
          </w:p>
        </w:tc>
        <w:tc>
          <w:tcPr>
            <w:tcW w:w="1855" w:type="dxa"/>
            <w:tcBorders>
              <w:top w:val="single" w:sz="4" w:space="0" w:color="auto"/>
              <w:left w:val="single" w:sz="4" w:space="0" w:color="auto"/>
              <w:bottom w:val="single" w:sz="4" w:space="0" w:color="auto"/>
              <w:right w:val="single" w:sz="4" w:space="0" w:color="auto"/>
            </w:tcBorders>
          </w:tcPr>
          <w:p w14:paraId="37C82619" w14:textId="77777777" w:rsidR="00BE4394" w:rsidRPr="00F37868" w:rsidRDefault="00BE4394" w:rsidP="00BE4394">
            <w:pPr>
              <w:numPr>
                <w:ilvl w:val="0"/>
                <w:numId w:val="27"/>
              </w:numPr>
              <w:spacing w:after="0" w:line="240" w:lineRule="auto"/>
              <w:rPr>
                <w:rFonts w:ascii="Arial" w:hAnsi="Arial" w:cs="Arial"/>
                <w:sz w:val="20"/>
                <w:szCs w:val="20"/>
              </w:rPr>
            </w:pPr>
          </w:p>
        </w:tc>
        <w:tc>
          <w:tcPr>
            <w:tcW w:w="2483" w:type="dxa"/>
            <w:tcBorders>
              <w:top w:val="single" w:sz="4" w:space="0" w:color="auto"/>
              <w:left w:val="single" w:sz="4" w:space="0" w:color="auto"/>
              <w:bottom w:val="single" w:sz="4" w:space="0" w:color="auto"/>
              <w:right w:val="single" w:sz="4" w:space="0" w:color="auto"/>
            </w:tcBorders>
          </w:tcPr>
          <w:p w14:paraId="146A4BF3" w14:textId="77777777" w:rsidR="00BE4394" w:rsidRPr="00F37868" w:rsidRDefault="00BE4394" w:rsidP="00BE4394">
            <w:pPr>
              <w:numPr>
                <w:ilvl w:val="0"/>
                <w:numId w:val="27"/>
              </w:numPr>
              <w:spacing w:after="0" w:line="240" w:lineRule="auto"/>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tcPr>
          <w:p w14:paraId="4CF06BF7" w14:textId="77777777" w:rsidR="00BE4394" w:rsidRPr="00F37868" w:rsidRDefault="00BE4394" w:rsidP="00BE4394">
            <w:pPr>
              <w:numPr>
                <w:ilvl w:val="0"/>
                <w:numId w:val="27"/>
              </w:numPr>
              <w:spacing w:after="0" w:line="240" w:lineRule="auto"/>
              <w:rPr>
                <w:rFonts w:ascii="Arial" w:hAnsi="Arial" w:cs="Arial"/>
                <w:sz w:val="20"/>
                <w:szCs w:val="20"/>
              </w:rPr>
            </w:pPr>
          </w:p>
        </w:tc>
        <w:tc>
          <w:tcPr>
            <w:tcW w:w="1725" w:type="dxa"/>
            <w:tcBorders>
              <w:top w:val="single" w:sz="4" w:space="0" w:color="auto"/>
              <w:left w:val="single" w:sz="4" w:space="0" w:color="auto"/>
              <w:bottom w:val="single" w:sz="4" w:space="0" w:color="auto"/>
              <w:right w:val="single" w:sz="4" w:space="0" w:color="auto"/>
            </w:tcBorders>
          </w:tcPr>
          <w:p w14:paraId="3E6AAF88" w14:textId="77777777" w:rsidR="00BE4394" w:rsidRPr="00F37868" w:rsidRDefault="00BE4394" w:rsidP="00BE4394">
            <w:pPr>
              <w:numPr>
                <w:ilvl w:val="0"/>
                <w:numId w:val="27"/>
              </w:numPr>
              <w:spacing w:after="0" w:line="240" w:lineRule="auto"/>
              <w:jc w:val="center"/>
              <w:rPr>
                <w:rFonts w:ascii="Arial" w:hAnsi="Arial" w:cs="Arial"/>
                <w:sz w:val="20"/>
                <w:szCs w:val="20"/>
              </w:rPr>
            </w:pPr>
          </w:p>
        </w:tc>
      </w:tr>
      <w:tr w:rsidR="00BE4394" w:rsidRPr="00755136" w14:paraId="7D8194A6" w14:textId="77777777" w:rsidTr="00AD39A4">
        <w:trPr>
          <w:trHeight w:val="300"/>
        </w:trPr>
        <w:tc>
          <w:tcPr>
            <w:tcW w:w="2248" w:type="dxa"/>
            <w:tcBorders>
              <w:top w:val="single" w:sz="4" w:space="0" w:color="auto"/>
              <w:left w:val="single" w:sz="4" w:space="0" w:color="auto"/>
              <w:bottom w:val="single" w:sz="4" w:space="0" w:color="auto"/>
              <w:right w:val="single" w:sz="4" w:space="0" w:color="auto"/>
            </w:tcBorders>
          </w:tcPr>
          <w:p w14:paraId="3BEC6C88" w14:textId="77777777" w:rsidR="00BE4394" w:rsidRPr="00F37868" w:rsidRDefault="00BE4394" w:rsidP="00BE4394">
            <w:pPr>
              <w:numPr>
                <w:ilvl w:val="0"/>
                <w:numId w:val="27"/>
              </w:numPr>
              <w:spacing w:after="0" w:line="240" w:lineRule="auto"/>
              <w:rPr>
                <w:rFonts w:ascii="Arial" w:hAnsi="Arial" w:cs="Arial"/>
                <w:sz w:val="20"/>
                <w:szCs w:val="20"/>
              </w:rPr>
            </w:pPr>
            <w:r w:rsidRPr="00F37868">
              <w:rPr>
                <w:rFonts w:ascii="Arial" w:hAnsi="Arial" w:cs="Arial"/>
                <w:sz w:val="20"/>
                <w:szCs w:val="20"/>
              </w:rPr>
              <w:t>Bank Manager</w:t>
            </w:r>
          </w:p>
        </w:tc>
        <w:tc>
          <w:tcPr>
            <w:tcW w:w="1855" w:type="dxa"/>
            <w:tcBorders>
              <w:top w:val="single" w:sz="4" w:space="0" w:color="auto"/>
              <w:left w:val="single" w:sz="4" w:space="0" w:color="auto"/>
              <w:bottom w:val="single" w:sz="4" w:space="0" w:color="auto"/>
              <w:right w:val="single" w:sz="4" w:space="0" w:color="auto"/>
            </w:tcBorders>
          </w:tcPr>
          <w:p w14:paraId="780C772B" w14:textId="77777777" w:rsidR="00BE4394" w:rsidRPr="00F37868" w:rsidRDefault="00BE4394" w:rsidP="00BE4394">
            <w:pPr>
              <w:numPr>
                <w:ilvl w:val="0"/>
                <w:numId w:val="27"/>
              </w:numPr>
              <w:spacing w:after="0" w:line="240" w:lineRule="auto"/>
              <w:rPr>
                <w:rFonts w:ascii="Arial" w:hAnsi="Arial" w:cs="Arial"/>
                <w:sz w:val="20"/>
                <w:szCs w:val="20"/>
              </w:rPr>
            </w:pPr>
          </w:p>
        </w:tc>
        <w:tc>
          <w:tcPr>
            <w:tcW w:w="2483" w:type="dxa"/>
            <w:tcBorders>
              <w:top w:val="single" w:sz="4" w:space="0" w:color="auto"/>
              <w:left w:val="single" w:sz="4" w:space="0" w:color="auto"/>
              <w:bottom w:val="single" w:sz="4" w:space="0" w:color="auto"/>
              <w:right w:val="single" w:sz="4" w:space="0" w:color="auto"/>
            </w:tcBorders>
          </w:tcPr>
          <w:p w14:paraId="11449DB1" w14:textId="77777777" w:rsidR="00BE4394" w:rsidRPr="00F37868" w:rsidRDefault="00BE4394" w:rsidP="00BE4394">
            <w:pPr>
              <w:numPr>
                <w:ilvl w:val="0"/>
                <w:numId w:val="27"/>
              </w:numPr>
              <w:spacing w:after="0" w:line="240" w:lineRule="auto"/>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tcPr>
          <w:p w14:paraId="10624687" w14:textId="77777777" w:rsidR="00BE4394" w:rsidRPr="00F37868" w:rsidRDefault="00BE4394" w:rsidP="00BE4394">
            <w:pPr>
              <w:numPr>
                <w:ilvl w:val="0"/>
                <w:numId w:val="27"/>
              </w:numPr>
              <w:spacing w:after="0" w:line="240" w:lineRule="auto"/>
              <w:rPr>
                <w:rFonts w:ascii="Arial" w:hAnsi="Arial" w:cs="Arial"/>
                <w:sz w:val="20"/>
                <w:szCs w:val="20"/>
              </w:rPr>
            </w:pPr>
          </w:p>
        </w:tc>
        <w:tc>
          <w:tcPr>
            <w:tcW w:w="1725" w:type="dxa"/>
            <w:tcBorders>
              <w:top w:val="single" w:sz="4" w:space="0" w:color="auto"/>
              <w:left w:val="single" w:sz="4" w:space="0" w:color="auto"/>
              <w:bottom w:val="single" w:sz="4" w:space="0" w:color="auto"/>
              <w:right w:val="single" w:sz="4" w:space="0" w:color="auto"/>
            </w:tcBorders>
          </w:tcPr>
          <w:p w14:paraId="25385780" w14:textId="77777777" w:rsidR="00BE4394" w:rsidRPr="00F37868" w:rsidRDefault="00BE4394" w:rsidP="00BE4394">
            <w:pPr>
              <w:numPr>
                <w:ilvl w:val="0"/>
                <w:numId w:val="27"/>
              </w:numPr>
              <w:spacing w:after="0" w:line="240" w:lineRule="auto"/>
              <w:jc w:val="center"/>
              <w:rPr>
                <w:rFonts w:ascii="Arial" w:hAnsi="Arial" w:cs="Arial"/>
                <w:sz w:val="20"/>
                <w:szCs w:val="20"/>
              </w:rPr>
            </w:pPr>
          </w:p>
        </w:tc>
      </w:tr>
      <w:tr w:rsidR="00BE4394" w:rsidRPr="00755136" w14:paraId="47108C69" w14:textId="77777777" w:rsidTr="00AD39A4">
        <w:trPr>
          <w:trHeight w:val="300"/>
        </w:trPr>
        <w:tc>
          <w:tcPr>
            <w:tcW w:w="2248" w:type="dxa"/>
            <w:tcBorders>
              <w:top w:val="single" w:sz="4" w:space="0" w:color="auto"/>
              <w:left w:val="single" w:sz="4" w:space="0" w:color="auto"/>
              <w:bottom w:val="single" w:sz="4" w:space="0" w:color="auto"/>
              <w:right w:val="single" w:sz="4" w:space="0" w:color="auto"/>
            </w:tcBorders>
            <w:vAlign w:val="center"/>
          </w:tcPr>
          <w:p w14:paraId="6F30AB9F" w14:textId="77777777" w:rsidR="00BE4394" w:rsidRPr="00F37868" w:rsidRDefault="00BE4394" w:rsidP="00BE4394">
            <w:pPr>
              <w:spacing w:line="276" w:lineRule="auto"/>
              <w:rPr>
                <w:rFonts w:ascii="Arial" w:eastAsia="Aptos" w:hAnsi="Arial" w:cs="Arial"/>
                <w:color w:val="000000" w:themeColor="text1"/>
                <w:sz w:val="20"/>
                <w:szCs w:val="20"/>
              </w:rPr>
            </w:pPr>
            <w:r w:rsidRPr="00F37868">
              <w:rPr>
                <w:rFonts w:ascii="Arial" w:eastAsia="Times New Roman" w:hAnsi="Arial" w:cs="Arial"/>
                <w:color w:val="000000" w:themeColor="text1"/>
                <w:sz w:val="20"/>
                <w:szCs w:val="20"/>
                <w:lang w:eastAsia="en-AU"/>
              </w:rPr>
              <w:t xml:space="preserve">Building — </w:t>
            </w:r>
            <w:r w:rsidRPr="00F37868">
              <w:rPr>
                <w:rFonts w:ascii="Arial" w:eastAsia="Times New Roman" w:hAnsi="Arial" w:cs="Arial"/>
                <w:i/>
                <w:iCs/>
                <w:color w:val="000000" w:themeColor="text1"/>
                <w:sz w:val="20"/>
                <w:szCs w:val="20"/>
                <w:lang w:eastAsia="en-AU"/>
              </w:rPr>
              <w:t>landlord / agent</w:t>
            </w:r>
          </w:p>
        </w:tc>
        <w:tc>
          <w:tcPr>
            <w:tcW w:w="1855" w:type="dxa"/>
            <w:tcBorders>
              <w:top w:val="single" w:sz="4" w:space="0" w:color="auto"/>
              <w:left w:val="single" w:sz="4" w:space="0" w:color="auto"/>
              <w:bottom w:val="single" w:sz="4" w:space="0" w:color="auto"/>
              <w:right w:val="single" w:sz="4" w:space="0" w:color="auto"/>
            </w:tcBorders>
          </w:tcPr>
          <w:p w14:paraId="3934F4C3" w14:textId="77777777" w:rsidR="00BE4394" w:rsidRPr="00F37868" w:rsidRDefault="00BE4394" w:rsidP="00BE4394">
            <w:pPr>
              <w:numPr>
                <w:ilvl w:val="0"/>
                <w:numId w:val="27"/>
              </w:numPr>
              <w:spacing w:after="0" w:line="240" w:lineRule="auto"/>
              <w:rPr>
                <w:rFonts w:ascii="Arial" w:hAnsi="Arial" w:cs="Arial"/>
                <w:sz w:val="20"/>
                <w:szCs w:val="20"/>
              </w:rPr>
            </w:pPr>
          </w:p>
        </w:tc>
        <w:tc>
          <w:tcPr>
            <w:tcW w:w="2483" w:type="dxa"/>
            <w:tcBorders>
              <w:top w:val="single" w:sz="4" w:space="0" w:color="auto"/>
              <w:left w:val="single" w:sz="4" w:space="0" w:color="auto"/>
              <w:bottom w:val="single" w:sz="4" w:space="0" w:color="auto"/>
              <w:right w:val="single" w:sz="4" w:space="0" w:color="auto"/>
            </w:tcBorders>
          </w:tcPr>
          <w:p w14:paraId="3F9EBC60" w14:textId="77777777" w:rsidR="00BE4394" w:rsidRPr="00F37868" w:rsidRDefault="00BE4394" w:rsidP="00BE4394">
            <w:pPr>
              <w:numPr>
                <w:ilvl w:val="0"/>
                <w:numId w:val="27"/>
              </w:numPr>
              <w:spacing w:after="0" w:line="240" w:lineRule="auto"/>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tcPr>
          <w:p w14:paraId="47AD790E" w14:textId="77777777" w:rsidR="00BE4394" w:rsidRPr="00F37868" w:rsidRDefault="00BE4394" w:rsidP="00BE4394">
            <w:pPr>
              <w:numPr>
                <w:ilvl w:val="0"/>
                <w:numId w:val="27"/>
              </w:numPr>
              <w:spacing w:after="0" w:line="240" w:lineRule="auto"/>
              <w:rPr>
                <w:rFonts w:ascii="Arial" w:hAnsi="Arial" w:cs="Arial"/>
                <w:sz w:val="20"/>
                <w:szCs w:val="20"/>
              </w:rPr>
            </w:pPr>
          </w:p>
        </w:tc>
        <w:tc>
          <w:tcPr>
            <w:tcW w:w="1725" w:type="dxa"/>
            <w:tcBorders>
              <w:top w:val="single" w:sz="4" w:space="0" w:color="auto"/>
              <w:left w:val="single" w:sz="4" w:space="0" w:color="auto"/>
              <w:bottom w:val="single" w:sz="4" w:space="0" w:color="auto"/>
              <w:right w:val="single" w:sz="4" w:space="0" w:color="auto"/>
            </w:tcBorders>
          </w:tcPr>
          <w:p w14:paraId="6509E12E" w14:textId="77777777" w:rsidR="00BE4394" w:rsidRPr="00F37868" w:rsidRDefault="00BE4394" w:rsidP="00BE4394">
            <w:pPr>
              <w:numPr>
                <w:ilvl w:val="0"/>
                <w:numId w:val="27"/>
              </w:numPr>
              <w:spacing w:after="0" w:line="240" w:lineRule="auto"/>
              <w:jc w:val="center"/>
              <w:rPr>
                <w:rFonts w:ascii="Arial" w:hAnsi="Arial" w:cs="Arial"/>
                <w:sz w:val="20"/>
                <w:szCs w:val="20"/>
              </w:rPr>
            </w:pPr>
          </w:p>
        </w:tc>
      </w:tr>
      <w:tr w:rsidR="00BE4394" w:rsidRPr="00755136" w14:paraId="18B1CEAC" w14:textId="77777777" w:rsidTr="00AD39A4">
        <w:trPr>
          <w:trHeight w:val="300"/>
        </w:trPr>
        <w:tc>
          <w:tcPr>
            <w:tcW w:w="2248" w:type="dxa"/>
            <w:tcBorders>
              <w:top w:val="single" w:sz="4" w:space="0" w:color="auto"/>
              <w:left w:val="single" w:sz="4" w:space="0" w:color="auto"/>
              <w:bottom w:val="single" w:sz="4" w:space="0" w:color="auto"/>
              <w:right w:val="single" w:sz="4" w:space="0" w:color="auto"/>
            </w:tcBorders>
            <w:vAlign w:val="center"/>
          </w:tcPr>
          <w:p w14:paraId="2812B8FB" w14:textId="58F4CA32" w:rsidR="00BE4394" w:rsidRPr="00F37868" w:rsidRDefault="00BE4394" w:rsidP="00BE4394">
            <w:pPr>
              <w:numPr>
                <w:ilvl w:val="0"/>
                <w:numId w:val="27"/>
              </w:numPr>
              <w:spacing w:after="0" w:line="240" w:lineRule="auto"/>
              <w:rPr>
                <w:rFonts w:ascii="Arial" w:eastAsia="Times New Roman" w:hAnsi="Arial" w:cs="Arial"/>
                <w:i/>
                <w:iCs/>
                <w:color w:val="000000"/>
                <w:sz w:val="20"/>
                <w:szCs w:val="20"/>
                <w:lang w:eastAsia="en-AU"/>
              </w:rPr>
            </w:pPr>
            <w:r w:rsidRPr="00F37868">
              <w:rPr>
                <w:rFonts w:ascii="Arial" w:eastAsia="Times New Roman" w:hAnsi="Arial" w:cs="Arial"/>
                <w:color w:val="000000" w:themeColor="text1"/>
                <w:sz w:val="20"/>
                <w:szCs w:val="20"/>
                <w:lang w:eastAsia="en-AU"/>
              </w:rPr>
              <w:t>Mental Health Services</w:t>
            </w:r>
          </w:p>
        </w:tc>
        <w:tc>
          <w:tcPr>
            <w:tcW w:w="1855" w:type="dxa"/>
            <w:tcBorders>
              <w:top w:val="single" w:sz="4" w:space="0" w:color="auto"/>
              <w:left w:val="single" w:sz="4" w:space="0" w:color="auto"/>
              <w:bottom w:val="single" w:sz="4" w:space="0" w:color="auto"/>
              <w:right w:val="single" w:sz="4" w:space="0" w:color="auto"/>
            </w:tcBorders>
          </w:tcPr>
          <w:p w14:paraId="714F4AF9" w14:textId="3BE00283" w:rsidR="00BE4394" w:rsidRPr="00F37868" w:rsidRDefault="00BE4394" w:rsidP="00BE4394">
            <w:pPr>
              <w:spacing w:after="0" w:line="240" w:lineRule="auto"/>
              <w:rPr>
                <w:rFonts w:ascii="Arial" w:hAnsi="Arial" w:cs="Arial"/>
                <w:sz w:val="20"/>
                <w:szCs w:val="20"/>
              </w:rPr>
            </w:pPr>
            <w:r w:rsidRPr="00F37868">
              <w:rPr>
                <w:rFonts w:ascii="Arial" w:hAnsi="Arial" w:cs="Arial"/>
                <w:sz w:val="20"/>
                <w:szCs w:val="20"/>
              </w:rPr>
              <w:t>Head to Health – finding your local mental health help</w:t>
            </w:r>
          </w:p>
        </w:tc>
        <w:tc>
          <w:tcPr>
            <w:tcW w:w="2483" w:type="dxa"/>
            <w:tcBorders>
              <w:top w:val="single" w:sz="4" w:space="0" w:color="auto"/>
              <w:left w:val="single" w:sz="4" w:space="0" w:color="auto"/>
              <w:bottom w:val="single" w:sz="4" w:space="0" w:color="auto"/>
              <w:right w:val="single" w:sz="4" w:space="0" w:color="auto"/>
            </w:tcBorders>
          </w:tcPr>
          <w:p w14:paraId="09FC31D7" w14:textId="77777777" w:rsidR="00BE4394" w:rsidRPr="00F37868" w:rsidRDefault="00BE4394" w:rsidP="00BE4394">
            <w:pPr>
              <w:spacing w:after="0" w:line="240" w:lineRule="auto"/>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tcPr>
          <w:p w14:paraId="2B10B07E" w14:textId="7B46FADF" w:rsidR="00BE4394" w:rsidRPr="00F37868" w:rsidRDefault="00BE4394" w:rsidP="00BE4394">
            <w:pPr>
              <w:spacing w:after="0" w:line="240" w:lineRule="auto"/>
              <w:rPr>
                <w:rFonts w:ascii="Arial" w:hAnsi="Arial" w:cs="Arial"/>
                <w:sz w:val="20"/>
                <w:szCs w:val="20"/>
              </w:rPr>
            </w:pPr>
            <w:r w:rsidRPr="00F37868">
              <w:rPr>
                <w:rFonts w:ascii="Arial" w:eastAsiaTheme="minorEastAsia" w:hAnsi="Arial" w:cs="Arial"/>
                <w:sz w:val="20"/>
                <w:szCs w:val="20"/>
              </w:rPr>
              <w:t>www.headtohealth.gov.au</w:t>
            </w:r>
          </w:p>
        </w:tc>
        <w:tc>
          <w:tcPr>
            <w:tcW w:w="1725" w:type="dxa"/>
            <w:tcBorders>
              <w:top w:val="single" w:sz="4" w:space="0" w:color="auto"/>
              <w:left w:val="single" w:sz="4" w:space="0" w:color="auto"/>
              <w:bottom w:val="single" w:sz="4" w:space="0" w:color="auto"/>
              <w:right w:val="single" w:sz="4" w:space="0" w:color="auto"/>
            </w:tcBorders>
          </w:tcPr>
          <w:p w14:paraId="3A4F8BC5" w14:textId="1E8376E3" w:rsidR="00BE4394" w:rsidRPr="00F37868" w:rsidRDefault="00BE4394" w:rsidP="00BE4394">
            <w:pPr>
              <w:spacing w:line="276" w:lineRule="auto"/>
              <w:jc w:val="center"/>
              <w:rPr>
                <w:rFonts w:ascii="Arial" w:hAnsi="Arial" w:cs="Arial"/>
                <w:sz w:val="20"/>
                <w:szCs w:val="20"/>
              </w:rPr>
            </w:pPr>
            <w:hyperlink r:id="rId22" w:history="1">
              <w:r w:rsidRPr="00F37868">
                <w:rPr>
                  <w:rFonts w:ascii="Arial" w:eastAsia="Aptos" w:hAnsi="Arial" w:cs="Arial"/>
                  <w:color w:val="000000" w:themeColor="text1"/>
                  <w:sz w:val="20"/>
                  <w:szCs w:val="20"/>
                </w:rPr>
                <w:t>1800 595 212</w:t>
              </w:r>
            </w:hyperlink>
          </w:p>
        </w:tc>
      </w:tr>
      <w:tr w:rsidR="00BE4394" w:rsidRPr="00755136" w14:paraId="1234F02C" w14:textId="77777777" w:rsidTr="00AD39A4">
        <w:trPr>
          <w:trHeight w:val="300"/>
        </w:trPr>
        <w:tc>
          <w:tcPr>
            <w:tcW w:w="2248" w:type="dxa"/>
            <w:tcBorders>
              <w:top w:val="single" w:sz="4" w:space="0" w:color="auto"/>
              <w:left w:val="single" w:sz="4" w:space="0" w:color="auto"/>
              <w:bottom w:val="single" w:sz="4" w:space="0" w:color="auto"/>
              <w:right w:val="single" w:sz="4" w:space="0" w:color="auto"/>
            </w:tcBorders>
            <w:vAlign w:val="center"/>
          </w:tcPr>
          <w:p w14:paraId="7852689C" w14:textId="77777777" w:rsidR="00BE4394" w:rsidRPr="00F37868" w:rsidRDefault="00BE4394" w:rsidP="00BE4394">
            <w:pPr>
              <w:numPr>
                <w:ilvl w:val="0"/>
                <w:numId w:val="27"/>
              </w:numPr>
              <w:spacing w:after="0" w:line="240" w:lineRule="auto"/>
              <w:rPr>
                <w:rFonts w:ascii="Arial" w:hAnsi="Arial" w:cs="Arial"/>
                <w:sz w:val="20"/>
                <w:szCs w:val="20"/>
              </w:rPr>
            </w:pPr>
            <w:r w:rsidRPr="00F37868">
              <w:rPr>
                <w:rFonts w:ascii="Arial" w:eastAsia="Times New Roman" w:hAnsi="Arial" w:cs="Arial"/>
                <w:bCs/>
                <w:color w:val="000000"/>
                <w:sz w:val="20"/>
                <w:szCs w:val="20"/>
                <w:lang w:eastAsia="en-AU"/>
              </w:rPr>
              <w:t>Council</w:t>
            </w:r>
          </w:p>
        </w:tc>
        <w:tc>
          <w:tcPr>
            <w:tcW w:w="1855" w:type="dxa"/>
            <w:tcBorders>
              <w:top w:val="single" w:sz="4" w:space="0" w:color="auto"/>
              <w:left w:val="single" w:sz="4" w:space="0" w:color="auto"/>
              <w:bottom w:val="single" w:sz="4" w:space="0" w:color="auto"/>
              <w:right w:val="single" w:sz="4" w:space="0" w:color="auto"/>
            </w:tcBorders>
          </w:tcPr>
          <w:p w14:paraId="0C84177F" w14:textId="77777777" w:rsidR="00BE4394" w:rsidRPr="00F37868" w:rsidRDefault="00BE4394" w:rsidP="00BE4394">
            <w:pPr>
              <w:numPr>
                <w:ilvl w:val="0"/>
                <w:numId w:val="27"/>
              </w:numPr>
              <w:spacing w:after="0" w:line="240" w:lineRule="auto"/>
              <w:rPr>
                <w:rFonts w:ascii="Arial" w:hAnsi="Arial" w:cs="Arial"/>
                <w:sz w:val="20"/>
                <w:szCs w:val="20"/>
              </w:rPr>
            </w:pPr>
          </w:p>
        </w:tc>
        <w:tc>
          <w:tcPr>
            <w:tcW w:w="2483" w:type="dxa"/>
            <w:tcBorders>
              <w:top w:val="single" w:sz="4" w:space="0" w:color="auto"/>
              <w:left w:val="single" w:sz="4" w:space="0" w:color="auto"/>
              <w:bottom w:val="single" w:sz="4" w:space="0" w:color="auto"/>
              <w:right w:val="single" w:sz="4" w:space="0" w:color="auto"/>
            </w:tcBorders>
          </w:tcPr>
          <w:p w14:paraId="42860920" w14:textId="77777777" w:rsidR="00BE4394" w:rsidRPr="00F37868" w:rsidRDefault="00BE4394" w:rsidP="00BE4394">
            <w:pPr>
              <w:numPr>
                <w:ilvl w:val="0"/>
                <w:numId w:val="27"/>
              </w:numPr>
              <w:spacing w:after="0" w:line="240" w:lineRule="auto"/>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tcPr>
          <w:p w14:paraId="2B18EDFD" w14:textId="77777777" w:rsidR="00BE4394" w:rsidRPr="00F37868" w:rsidRDefault="00BE4394" w:rsidP="00BE4394">
            <w:pPr>
              <w:numPr>
                <w:ilvl w:val="0"/>
                <w:numId w:val="27"/>
              </w:numPr>
              <w:spacing w:after="0" w:line="240" w:lineRule="auto"/>
              <w:rPr>
                <w:rFonts w:ascii="Arial" w:hAnsi="Arial" w:cs="Arial"/>
                <w:sz w:val="20"/>
                <w:szCs w:val="20"/>
              </w:rPr>
            </w:pPr>
          </w:p>
        </w:tc>
        <w:tc>
          <w:tcPr>
            <w:tcW w:w="1725" w:type="dxa"/>
            <w:tcBorders>
              <w:top w:val="single" w:sz="4" w:space="0" w:color="auto"/>
              <w:left w:val="single" w:sz="4" w:space="0" w:color="auto"/>
              <w:bottom w:val="single" w:sz="4" w:space="0" w:color="auto"/>
              <w:right w:val="single" w:sz="4" w:space="0" w:color="auto"/>
            </w:tcBorders>
          </w:tcPr>
          <w:p w14:paraId="766EC2D2" w14:textId="77777777" w:rsidR="00BE4394" w:rsidRPr="00F37868" w:rsidRDefault="00BE4394" w:rsidP="00BE4394">
            <w:pPr>
              <w:numPr>
                <w:ilvl w:val="0"/>
                <w:numId w:val="27"/>
              </w:numPr>
              <w:spacing w:after="0" w:line="240" w:lineRule="auto"/>
              <w:jc w:val="center"/>
              <w:rPr>
                <w:rFonts w:ascii="Arial" w:hAnsi="Arial" w:cs="Arial"/>
                <w:sz w:val="20"/>
                <w:szCs w:val="20"/>
              </w:rPr>
            </w:pPr>
          </w:p>
        </w:tc>
      </w:tr>
      <w:tr w:rsidR="00BE4394" w:rsidRPr="00755136" w14:paraId="73F7D1C2" w14:textId="77777777" w:rsidTr="00AD39A4">
        <w:trPr>
          <w:trHeight w:val="300"/>
        </w:trPr>
        <w:tc>
          <w:tcPr>
            <w:tcW w:w="2248" w:type="dxa"/>
            <w:tcBorders>
              <w:top w:val="single" w:sz="4" w:space="0" w:color="auto"/>
              <w:left w:val="single" w:sz="4" w:space="0" w:color="auto"/>
              <w:bottom w:val="single" w:sz="4" w:space="0" w:color="auto"/>
              <w:right w:val="single" w:sz="4" w:space="0" w:color="auto"/>
            </w:tcBorders>
            <w:vAlign w:val="center"/>
          </w:tcPr>
          <w:p w14:paraId="13EE8175" w14:textId="77777777" w:rsidR="00BE4394" w:rsidRPr="00F37868" w:rsidRDefault="00BE4394" w:rsidP="00BE4394">
            <w:pPr>
              <w:numPr>
                <w:ilvl w:val="0"/>
                <w:numId w:val="27"/>
              </w:numPr>
              <w:spacing w:after="0" w:line="240" w:lineRule="auto"/>
              <w:rPr>
                <w:rFonts w:ascii="Arial" w:eastAsia="Times New Roman" w:hAnsi="Arial" w:cs="Arial"/>
                <w:bCs/>
                <w:color w:val="000000"/>
                <w:sz w:val="20"/>
                <w:szCs w:val="20"/>
                <w:lang w:eastAsia="en-AU"/>
              </w:rPr>
            </w:pPr>
            <w:r w:rsidRPr="00F37868">
              <w:rPr>
                <w:rFonts w:ascii="Arial" w:eastAsia="Times New Roman" w:hAnsi="Arial" w:cs="Arial"/>
                <w:bCs/>
                <w:color w:val="000000"/>
                <w:sz w:val="20"/>
                <w:szCs w:val="20"/>
                <w:lang w:eastAsia="en-AU"/>
              </w:rPr>
              <w:t>Electrician</w:t>
            </w:r>
          </w:p>
        </w:tc>
        <w:tc>
          <w:tcPr>
            <w:tcW w:w="1855" w:type="dxa"/>
            <w:tcBorders>
              <w:top w:val="single" w:sz="4" w:space="0" w:color="auto"/>
              <w:left w:val="single" w:sz="4" w:space="0" w:color="auto"/>
              <w:bottom w:val="single" w:sz="4" w:space="0" w:color="auto"/>
              <w:right w:val="single" w:sz="4" w:space="0" w:color="auto"/>
            </w:tcBorders>
          </w:tcPr>
          <w:p w14:paraId="3FE92531" w14:textId="77777777" w:rsidR="00BE4394" w:rsidRPr="00F37868" w:rsidRDefault="00BE4394" w:rsidP="00BE4394">
            <w:pPr>
              <w:numPr>
                <w:ilvl w:val="0"/>
                <w:numId w:val="27"/>
              </w:numPr>
              <w:spacing w:after="0" w:line="240" w:lineRule="auto"/>
              <w:rPr>
                <w:rFonts w:ascii="Arial" w:hAnsi="Arial" w:cs="Arial"/>
                <w:sz w:val="20"/>
                <w:szCs w:val="20"/>
              </w:rPr>
            </w:pPr>
          </w:p>
        </w:tc>
        <w:tc>
          <w:tcPr>
            <w:tcW w:w="2483" w:type="dxa"/>
            <w:tcBorders>
              <w:top w:val="single" w:sz="4" w:space="0" w:color="auto"/>
              <w:left w:val="single" w:sz="4" w:space="0" w:color="auto"/>
              <w:bottom w:val="single" w:sz="4" w:space="0" w:color="auto"/>
              <w:right w:val="single" w:sz="4" w:space="0" w:color="auto"/>
            </w:tcBorders>
          </w:tcPr>
          <w:p w14:paraId="6E44B1C6" w14:textId="77777777" w:rsidR="00BE4394" w:rsidRPr="00F37868" w:rsidRDefault="00BE4394" w:rsidP="00BE4394">
            <w:pPr>
              <w:numPr>
                <w:ilvl w:val="0"/>
                <w:numId w:val="27"/>
              </w:numPr>
              <w:spacing w:after="0" w:line="240" w:lineRule="auto"/>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tcPr>
          <w:p w14:paraId="5C64E520" w14:textId="77777777" w:rsidR="00BE4394" w:rsidRPr="00F37868" w:rsidRDefault="00BE4394" w:rsidP="00BE4394">
            <w:pPr>
              <w:numPr>
                <w:ilvl w:val="0"/>
                <w:numId w:val="27"/>
              </w:numPr>
              <w:spacing w:after="0" w:line="240" w:lineRule="auto"/>
              <w:rPr>
                <w:rFonts w:ascii="Arial" w:hAnsi="Arial" w:cs="Arial"/>
                <w:sz w:val="20"/>
                <w:szCs w:val="20"/>
              </w:rPr>
            </w:pPr>
          </w:p>
        </w:tc>
        <w:tc>
          <w:tcPr>
            <w:tcW w:w="1725" w:type="dxa"/>
            <w:tcBorders>
              <w:top w:val="single" w:sz="4" w:space="0" w:color="auto"/>
              <w:left w:val="single" w:sz="4" w:space="0" w:color="auto"/>
              <w:bottom w:val="single" w:sz="4" w:space="0" w:color="auto"/>
              <w:right w:val="single" w:sz="4" w:space="0" w:color="auto"/>
            </w:tcBorders>
          </w:tcPr>
          <w:p w14:paraId="25B6E18E" w14:textId="77777777" w:rsidR="00BE4394" w:rsidRPr="00F37868" w:rsidRDefault="00BE4394" w:rsidP="00BE4394">
            <w:pPr>
              <w:numPr>
                <w:ilvl w:val="0"/>
                <w:numId w:val="27"/>
              </w:numPr>
              <w:spacing w:after="0" w:line="240" w:lineRule="auto"/>
              <w:jc w:val="center"/>
              <w:rPr>
                <w:rFonts w:ascii="Arial" w:hAnsi="Arial" w:cs="Arial"/>
                <w:sz w:val="20"/>
                <w:szCs w:val="20"/>
              </w:rPr>
            </w:pPr>
          </w:p>
        </w:tc>
      </w:tr>
      <w:tr w:rsidR="00BE4394" w:rsidRPr="00755136" w14:paraId="144F6529" w14:textId="77777777" w:rsidTr="00AD39A4">
        <w:trPr>
          <w:trHeight w:val="300"/>
        </w:trPr>
        <w:tc>
          <w:tcPr>
            <w:tcW w:w="2248" w:type="dxa"/>
            <w:tcBorders>
              <w:top w:val="single" w:sz="4" w:space="0" w:color="auto"/>
              <w:left w:val="single" w:sz="4" w:space="0" w:color="auto"/>
              <w:bottom w:val="single" w:sz="4" w:space="0" w:color="auto"/>
              <w:right w:val="single" w:sz="4" w:space="0" w:color="auto"/>
            </w:tcBorders>
            <w:vAlign w:val="center"/>
          </w:tcPr>
          <w:p w14:paraId="05370321" w14:textId="77777777" w:rsidR="00BE4394" w:rsidRPr="00F37868" w:rsidRDefault="00BE4394" w:rsidP="00BE4394">
            <w:pPr>
              <w:numPr>
                <w:ilvl w:val="0"/>
                <w:numId w:val="27"/>
              </w:numPr>
              <w:spacing w:after="0" w:line="240" w:lineRule="auto"/>
              <w:rPr>
                <w:rFonts w:ascii="Arial" w:eastAsia="Times New Roman" w:hAnsi="Arial" w:cs="Arial"/>
                <w:bCs/>
                <w:color w:val="000000"/>
                <w:sz w:val="20"/>
                <w:szCs w:val="20"/>
                <w:lang w:eastAsia="en-AU"/>
              </w:rPr>
            </w:pPr>
            <w:r w:rsidRPr="00F37868">
              <w:rPr>
                <w:rFonts w:ascii="Arial" w:eastAsia="Times New Roman" w:hAnsi="Arial" w:cs="Arial"/>
                <w:bCs/>
                <w:color w:val="000000"/>
                <w:sz w:val="20"/>
                <w:szCs w:val="20"/>
                <w:lang w:eastAsia="en-AU"/>
              </w:rPr>
              <w:t>Electricity supplier</w:t>
            </w:r>
          </w:p>
        </w:tc>
        <w:tc>
          <w:tcPr>
            <w:tcW w:w="1855" w:type="dxa"/>
            <w:tcBorders>
              <w:top w:val="single" w:sz="4" w:space="0" w:color="auto"/>
              <w:left w:val="single" w:sz="4" w:space="0" w:color="auto"/>
              <w:bottom w:val="single" w:sz="4" w:space="0" w:color="auto"/>
              <w:right w:val="single" w:sz="4" w:space="0" w:color="auto"/>
            </w:tcBorders>
          </w:tcPr>
          <w:p w14:paraId="2A7FC203" w14:textId="77777777" w:rsidR="00BE4394" w:rsidRPr="00F37868" w:rsidRDefault="00BE4394" w:rsidP="00BE4394">
            <w:pPr>
              <w:numPr>
                <w:ilvl w:val="0"/>
                <w:numId w:val="27"/>
              </w:numPr>
              <w:spacing w:after="0" w:line="240" w:lineRule="auto"/>
              <w:rPr>
                <w:rFonts w:ascii="Arial" w:hAnsi="Arial" w:cs="Arial"/>
                <w:sz w:val="20"/>
                <w:szCs w:val="20"/>
              </w:rPr>
            </w:pPr>
          </w:p>
        </w:tc>
        <w:tc>
          <w:tcPr>
            <w:tcW w:w="2483" w:type="dxa"/>
            <w:tcBorders>
              <w:top w:val="single" w:sz="4" w:space="0" w:color="auto"/>
              <w:left w:val="single" w:sz="4" w:space="0" w:color="auto"/>
              <w:bottom w:val="single" w:sz="4" w:space="0" w:color="auto"/>
              <w:right w:val="single" w:sz="4" w:space="0" w:color="auto"/>
            </w:tcBorders>
          </w:tcPr>
          <w:p w14:paraId="0242A956" w14:textId="77777777" w:rsidR="00BE4394" w:rsidRPr="00F37868" w:rsidRDefault="00BE4394" w:rsidP="00BE4394">
            <w:pPr>
              <w:numPr>
                <w:ilvl w:val="0"/>
                <w:numId w:val="27"/>
              </w:numPr>
              <w:spacing w:after="0" w:line="240" w:lineRule="auto"/>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tcPr>
          <w:p w14:paraId="5266FD37" w14:textId="77777777" w:rsidR="00BE4394" w:rsidRPr="00F37868" w:rsidRDefault="00BE4394" w:rsidP="00BE4394">
            <w:pPr>
              <w:numPr>
                <w:ilvl w:val="0"/>
                <w:numId w:val="27"/>
              </w:numPr>
              <w:spacing w:after="0" w:line="240" w:lineRule="auto"/>
              <w:rPr>
                <w:rFonts w:ascii="Arial" w:hAnsi="Arial" w:cs="Arial"/>
                <w:sz w:val="20"/>
                <w:szCs w:val="20"/>
              </w:rPr>
            </w:pPr>
          </w:p>
        </w:tc>
        <w:tc>
          <w:tcPr>
            <w:tcW w:w="1725" w:type="dxa"/>
            <w:tcBorders>
              <w:top w:val="single" w:sz="4" w:space="0" w:color="auto"/>
              <w:left w:val="single" w:sz="4" w:space="0" w:color="auto"/>
              <w:bottom w:val="single" w:sz="4" w:space="0" w:color="auto"/>
              <w:right w:val="single" w:sz="4" w:space="0" w:color="auto"/>
            </w:tcBorders>
          </w:tcPr>
          <w:p w14:paraId="540D10EE" w14:textId="77777777" w:rsidR="00BE4394" w:rsidRPr="00F37868" w:rsidRDefault="00BE4394" w:rsidP="00BE4394">
            <w:pPr>
              <w:numPr>
                <w:ilvl w:val="0"/>
                <w:numId w:val="27"/>
              </w:numPr>
              <w:spacing w:after="0" w:line="240" w:lineRule="auto"/>
              <w:jc w:val="center"/>
              <w:rPr>
                <w:rFonts w:ascii="Arial" w:hAnsi="Arial" w:cs="Arial"/>
                <w:sz w:val="20"/>
                <w:szCs w:val="20"/>
              </w:rPr>
            </w:pPr>
          </w:p>
        </w:tc>
      </w:tr>
      <w:tr w:rsidR="00BE4394" w:rsidRPr="00755136" w14:paraId="714EB684" w14:textId="77777777" w:rsidTr="00AD39A4">
        <w:trPr>
          <w:trHeight w:val="300"/>
        </w:trPr>
        <w:tc>
          <w:tcPr>
            <w:tcW w:w="2248" w:type="dxa"/>
            <w:tcBorders>
              <w:top w:val="single" w:sz="4" w:space="0" w:color="auto"/>
              <w:left w:val="single" w:sz="4" w:space="0" w:color="auto"/>
              <w:bottom w:val="single" w:sz="4" w:space="0" w:color="auto"/>
              <w:right w:val="single" w:sz="4" w:space="0" w:color="auto"/>
            </w:tcBorders>
            <w:vAlign w:val="center"/>
          </w:tcPr>
          <w:p w14:paraId="44E8A28C" w14:textId="77777777" w:rsidR="00BE4394" w:rsidRPr="00F37868" w:rsidRDefault="00BE4394" w:rsidP="00BE4394">
            <w:pPr>
              <w:numPr>
                <w:ilvl w:val="0"/>
                <w:numId w:val="27"/>
              </w:numPr>
              <w:spacing w:after="0" w:line="240" w:lineRule="auto"/>
              <w:rPr>
                <w:rFonts w:ascii="Arial" w:eastAsia="Times New Roman" w:hAnsi="Arial" w:cs="Arial"/>
                <w:bCs/>
                <w:color w:val="000000"/>
                <w:sz w:val="20"/>
                <w:szCs w:val="20"/>
                <w:lang w:eastAsia="en-AU"/>
              </w:rPr>
            </w:pPr>
            <w:r w:rsidRPr="00F37868">
              <w:rPr>
                <w:rFonts w:ascii="Arial" w:eastAsia="Times New Roman" w:hAnsi="Arial" w:cs="Arial"/>
                <w:bCs/>
                <w:color w:val="000000"/>
                <w:sz w:val="20"/>
                <w:szCs w:val="20"/>
                <w:lang w:eastAsia="en-AU"/>
              </w:rPr>
              <w:t>Football League</w:t>
            </w:r>
          </w:p>
        </w:tc>
        <w:tc>
          <w:tcPr>
            <w:tcW w:w="1855" w:type="dxa"/>
            <w:tcBorders>
              <w:top w:val="single" w:sz="4" w:space="0" w:color="auto"/>
              <w:left w:val="single" w:sz="4" w:space="0" w:color="auto"/>
              <w:bottom w:val="single" w:sz="4" w:space="0" w:color="auto"/>
              <w:right w:val="single" w:sz="4" w:space="0" w:color="auto"/>
            </w:tcBorders>
          </w:tcPr>
          <w:p w14:paraId="2BB0A7BB" w14:textId="77777777" w:rsidR="00BE4394" w:rsidRPr="00F37868" w:rsidRDefault="00BE4394" w:rsidP="00BE4394">
            <w:pPr>
              <w:numPr>
                <w:ilvl w:val="0"/>
                <w:numId w:val="27"/>
              </w:numPr>
              <w:spacing w:after="0" w:line="240" w:lineRule="auto"/>
              <w:rPr>
                <w:rFonts w:ascii="Arial" w:hAnsi="Arial" w:cs="Arial"/>
                <w:sz w:val="20"/>
                <w:szCs w:val="20"/>
              </w:rPr>
            </w:pPr>
          </w:p>
        </w:tc>
        <w:tc>
          <w:tcPr>
            <w:tcW w:w="2483" w:type="dxa"/>
            <w:tcBorders>
              <w:top w:val="single" w:sz="4" w:space="0" w:color="auto"/>
              <w:left w:val="single" w:sz="4" w:space="0" w:color="auto"/>
              <w:bottom w:val="single" w:sz="4" w:space="0" w:color="auto"/>
              <w:right w:val="single" w:sz="4" w:space="0" w:color="auto"/>
            </w:tcBorders>
          </w:tcPr>
          <w:p w14:paraId="331F86BA" w14:textId="77777777" w:rsidR="00BE4394" w:rsidRPr="00F37868" w:rsidRDefault="00BE4394" w:rsidP="00BE4394">
            <w:pPr>
              <w:numPr>
                <w:ilvl w:val="0"/>
                <w:numId w:val="27"/>
              </w:numPr>
              <w:spacing w:after="0" w:line="240" w:lineRule="auto"/>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tcPr>
          <w:p w14:paraId="5B806695" w14:textId="77777777" w:rsidR="00BE4394" w:rsidRPr="00F37868" w:rsidRDefault="00BE4394" w:rsidP="00BE4394">
            <w:pPr>
              <w:numPr>
                <w:ilvl w:val="0"/>
                <w:numId w:val="27"/>
              </w:numPr>
              <w:spacing w:after="0" w:line="240" w:lineRule="auto"/>
              <w:rPr>
                <w:rFonts w:ascii="Arial" w:hAnsi="Arial" w:cs="Arial"/>
                <w:sz w:val="20"/>
                <w:szCs w:val="20"/>
              </w:rPr>
            </w:pPr>
          </w:p>
        </w:tc>
        <w:tc>
          <w:tcPr>
            <w:tcW w:w="1725" w:type="dxa"/>
            <w:tcBorders>
              <w:top w:val="single" w:sz="4" w:space="0" w:color="auto"/>
              <w:left w:val="single" w:sz="4" w:space="0" w:color="auto"/>
              <w:bottom w:val="single" w:sz="4" w:space="0" w:color="auto"/>
              <w:right w:val="single" w:sz="4" w:space="0" w:color="auto"/>
            </w:tcBorders>
          </w:tcPr>
          <w:p w14:paraId="67EC5A3D" w14:textId="77777777" w:rsidR="00BE4394" w:rsidRPr="00F37868" w:rsidRDefault="00BE4394" w:rsidP="00BE4394">
            <w:pPr>
              <w:numPr>
                <w:ilvl w:val="0"/>
                <w:numId w:val="27"/>
              </w:numPr>
              <w:spacing w:after="0" w:line="240" w:lineRule="auto"/>
              <w:jc w:val="center"/>
              <w:rPr>
                <w:rFonts w:ascii="Arial" w:hAnsi="Arial" w:cs="Arial"/>
                <w:sz w:val="20"/>
                <w:szCs w:val="20"/>
              </w:rPr>
            </w:pPr>
          </w:p>
        </w:tc>
      </w:tr>
      <w:tr w:rsidR="00BE4394" w:rsidRPr="00755136" w14:paraId="797CAD54" w14:textId="77777777" w:rsidTr="00AD39A4">
        <w:trPr>
          <w:trHeight w:val="300"/>
        </w:trPr>
        <w:tc>
          <w:tcPr>
            <w:tcW w:w="2248" w:type="dxa"/>
            <w:tcBorders>
              <w:top w:val="single" w:sz="4" w:space="0" w:color="auto"/>
              <w:left w:val="single" w:sz="4" w:space="0" w:color="auto"/>
              <w:bottom w:val="single" w:sz="4" w:space="0" w:color="auto"/>
              <w:right w:val="single" w:sz="4" w:space="0" w:color="auto"/>
            </w:tcBorders>
            <w:vAlign w:val="center"/>
          </w:tcPr>
          <w:p w14:paraId="73BCD66B" w14:textId="77777777" w:rsidR="00BE4394" w:rsidRPr="00F122AB" w:rsidRDefault="00BE4394" w:rsidP="00BE4394">
            <w:pPr>
              <w:numPr>
                <w:ilvl w:val="0"/>
                <w:numId w:val="27"/>
              </w:numPr>
              <w:spacing w:after="0" w:line="240" w:lineRule="auto"/>
              <w:rPr>
                <w:rFonts w:ascii="Arial" w:eastAsia="Times New Roman" w:hAnsi="Arial" w:cs="Arial"/>
                <w:bCs/>
                <w:color w:val="000000"/>
                <w:sz w:val="20"/>
                <w:szCs w:val="20"/>
                <w:lang w:eastAsia="en-AU"/>
              </w:rPr>
            </w:pPr>
            <w:r w:rsidRPr="00F122AB">
              <w:rPr>
                <w:rFonts w:ascii="Arial" w:eastAsia="Times New Roman" w:hAnsi="Arial" w:cs="Arial"/>
                <w:bCs/>
                <w:color w:val="000000"/>
                <w:sz w:val="20"/>
                <w:szCs w:val="20"/>
                <w:lang w:eastAsia="en-AU"/>
              </w:rPr>
              <w:t>Gas supply</w:t>
            </w:r>
          </w:p>
        </w:tc>
        <w:tc>
          <w:tcPr>
            <w:tcW w:w="1855" w:type="dxa"/>
            <w:tcBorders>
              <w:top w:val="single" w:sz="4" w:space="0" w:color="auto"/>
              <w:left w:val="single" w:sz="4" w:space="0" w:color="auto"/>
              <w:bottom w:val="single" w:sz="4" w:space="0" w:color="auto"/>
              <w:right w:val="single" w:sz="4" w:space="0" w:color="auto"/>
            </w:tcBorders>
          </w:tcPr>
          <w:p w14:paraId="2E7AB970" w14:textId="77777777" w:rsidR="00BE4394" w:rsidRPr="00F122AB" w:rsidRDefault="00BE4394" w:rsidP="00BE4394">
            <w:pPr>
              <w:numPr>
                <w:ilvl w:val="0"/>
                <w:numId w:val="27"/>
              </w:numPr>
              <w:spacing w:after="0" w:line="240" w:lineRule="auto"/>
              <w:rPr>
                <w:rFonts w:ascii="Arial" w:hAnsi="Arial" w:cs="Arial"/>
                <w:sz w:val="20"/>
                <w:szCs w:val="20"/>
              </w:rPr>
            </w:pPr>
          </w:p>
        </w:tc>
        <w:tc>
          <w:tcPr>
            <w:tcW w:w="2483" w:type="dxa"/>
            <w:tcBorders>
              <w:top w:val="single" w:sz="4" w:space="0" w:color="auto"/>
              <w:left w:val="single" w:sz="4" w:space="0" w:color="auto"/>
              <w:bottom w:val="single" w:sz="4" w:space="0" w:color="auto"/>
              <w:right w:val="single" w:sz="4" w:space="0" w:color="auto"/>
            </w:tcBorders>
          </w:tcPr>
          <w:p w14:paraId="3528CD30" w14:textId="77777777" w:rsidR="00BE4394" w:rsidRPr="00F122AB" w:rsidRDefault="00BE4394" w:rsidP="00BE4394">
            <w:pPr>
              <w:numPr>
                <w:ilvl w:val="0"/>
                <w:numId w:val="27"/>
              </w:numPr>
              <w:spacing w:after="0" w:line="240" w:lineRule="auto"/>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tcPr>
          <w:p w14:paraId="7954798F" w14:textId="77777777" w:rsidR="00BE4394" w:rsidRPr="00F122AB" w:rsidRDefault="00BE4394" w:rsidP="00BE4394">
            <w:pPr>
              <w:numPr>
                <w:ilvl w:val="0"/>
                <w:numId w:val="27"/>
              </w:numPr>
              <w:spacing w:after="0" w:line="240" w:lineRule="auto"/>
              <w:rPr>
                <w:rFonts w:ascii="Arial" w:hAnsi="Arial" w:cs="Arial"/>
                <w:sz w:val="20"/>
                <w:szCs w:val="20"/>
              </w:rPr>
            </w:pPr>
          </w:p>
        </w:tc>
        <w:tc>
          <w:tcPr>
            <w:tcW w:w="1725" w:type="dxa"/>
            <w:tcBorders>
              <w:top w:val="single" w:sz="4" w:space="0" w:color="auto"/>
              <w:left w:val="single" w:sz="4" w:space="0" w:color="auto"/>
              <w:bottom w:val="single" w:sz="4" w:space="0" w:color="auto"/>
              <w:right w:val="single" w:sz="4" w:space="0" w:color="auto"/>
            </w:tcBorders>
          </w:tcPr>
          <w:p w14:paraId="38C85BF6" w14:textId="77777777" w:rsidR="00BE4394" w:rsidRPr="00F122AB" w:rsidRDefault="00BE4394" w:rsidP="00BE4394">
            <w:pPr>
              <w:numPr>
                <w:ilvl w:val="0"/>
                <w:numId w:val="27"/>
              </w:numPr>
              <w:spacing w:after="0" w:line="240" w:lineRule="auto"/>
              <w:jc w:val="center"/>
              <w:rPr>
                <w:rFonts w:ascii="Arial" w:hAnsi="Arial" w:cs="Arial"/>
                <w:sz w:val="20"/>
                <w:szCs w:val="20"/>
              </w:rPr>
            </w:pPr>
          </w:p>
        </w:tc>
      </w:tr>
      <w:tr w:rsidR="00BE4394" w:rsidRPr="00755136" w14:paraId="0DEEEEE2" w14:textId="77777777" w:rsidTr="00AD39A4">
        <w:trPr>
          <w:trHeight w:val="300"/>
        </w:trPr>
        <w:tc>
          <w:tcPr>
            <w:tcW w:w="2248" w:type="dxa"/>
            <w:tcBorders>
              <w:top w:val="single" w:sz="4" w:space="0" w:color="auto"/>
              <w:left w:val="single" w:sz="4" w:space="0" w:color="auto"/>
              <w:bottom w:val="single" w:sz="4" w:space="0" w:color="auto"/>
              <w:right w:val="single" w:sz="4" w:space="0" w:color="auto"/>
            </w:tcBorders>
            <w:vAlign w:val="center"/>
          </w:tcPr>
          <w:p w14:paraId="3F125BDD" w14:textId="77777777" w:rsidR="00BE4394" w:rsidRPr="00F122AB" w:rsidRDefault="00BE4394" w:rsidP="00BE4394">
            <w:pPr>
              <w:numPr>
                <w:ilvl w:val="0"/>
                <w:numId w:val="27"/>
              </w:numPr>
              <w:spacing w:after="0" w:line="240" w:lineRule="auto"/>
              <w:rPr>
                <w:rFonts w:ascii="Arial" w:eastAsia="Times New Roman" w:hAnsi="Arial" w:cs="Arial"/>
                <w:bCs/>
                <w:color w:val="000000"/>
                <w:sz w:val="20"/>
                <w:szCs w:val="20"/>
                <w:lang w:eastAsia="en-AU"/>
              </w:rPr>
            </w:pPr>
            <w:r w:rsidRPr="00F122AB">
              <w:rPr>
                <w:rFonts w:ascii="Arial" w:eastAsia="Times New Roman" w:hAnsi="Arial" w:cs="Arial"/>
                <w:bCs/>
                <w:color w:val="000000"/>
                <w:sz w:val="20"/>
                <w:szCs w:val="20"/>
                <w:lang w:eastAsia="en-AU"/>
              </w:rPr>
              <w:t>Generator(s) or back-up power supply</w:t>
            </w:r>
          </w:p>
        </w:tc>
        <w:tc>
          <w:tcPr>
            <w:tcW w:w="1855" w:type="dxa"/>
            <w:tcBorders>
              <w:top w:val="single" w:sz="4" w:space="0" w:color="auto"/>
              <w:left w:val="single" w:sz="4" w:space="0" w:color="auto"/>
              <w:bottom w:val="single" w:sz="4" w:space="0" w:color="auto"/>
              <w:right w:val="single" w:sz="4" w:space="0" w:color="auto"/>
            </w:tcBorders>
          </w:tcPr>
          <w:p w14:paraId="3E5AF9F0" w14:textId="77777777" w:rsidR="00BE4394" w:rsidRPr="00F122AB" w:rsidRDefault="00BE4394" w:rsidP="00BE4394">
            <w:pPr>
              <w:numPr>
                <w:ilvl w:val="0"/>
                <w:numId w:val="27"/>
              </w:numPr>
              <w:spacing w:after="0" w:line="240" w:lineRule="auto"/>
              <w:rPr>
                <w:rFonts w:ascii="Arial" w:hAnsi="Arial" w:cs="Arial"/>
                <w:sz w:val="20"/>
                <w:szCs w:val="20"/>
              </w:rPr>
            </w:pPr>
          </w:p>
        </w:tc>
        <w:tc>
          <w:tcPr>
            <w:tcW w:w="2483" w:type="dxa"/>
            <w:tcBorders>
              <w:top w:val="single" w:sz="4" w:space="0" w:color="auto"/>
              <w:left w:val="single" w:sz="4" w:space="0" w:color="auto"/>
              <w:bottom w:val="single" w:sz="4" w:space="0" w:color="auto"/>
              <w:right w:val="single" w:sz="4" w:space="0" w:color="auto"/>
            </w:tcBorders>
          </w:tcPr>
          <w:p w14:paraId="43333F0F" w14:textId="77777777" w:rsidR="00BE4394" w:rsidRPr="00F122AB" w:rsidRDefault="00BE4394" w:rsidP="00BE4394">
            <w:pPr>
              <w:numPr>
                <w:ilvl w:val="0"/>
                <w:numId w:val="27"/>
              </w:numPr>
              <w:spacing w:after="0" w:line="240" w:lineRule="auto"/>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tcPr>
          <w:p w14:paraId="2006F83F" w14:textId="77777777" w:rsidR="00BE4394" w:rsidRPr="00F122AB" w:rsidRDefault="00BE4394" w:rsidP="00BE4394">
            <w:pPr>
              <w:numPr>
                <w:ilvl w:val="0"/>
                <w:numId w:val="27"/>
              </w:numPr>
              <w:spacing w:after="0" w:line="240" w:lineRule="auto"/>
              <w:rPr>
                <w:rFonts w:ascii="Arial" w:hAnsi="Arial" w:cs="Arial"/>
                <w:sz w:val="20"/>
                <w:szCs w:val="20"/>
              </w:rPr>
            </w:pPr>
          </w:p>
        </w:tc>
        <w:tc>
          <w:tcPr>
            <w:tcW w:w="1725" w:type="dxa"/>
            <w:tcBorders>
              <w:top w:val="single" w:sz="4" w:space="0" w:color="auto"/>
              <w:left w:val="single" w:sz="4" w:space="0" w:color="auto"/>
              <w:bottom w:val="single" w:sz="4" w:space="0" w:color="auto"/>
              <w:right w:val="single" w:sz="4" w:space="0" w:color="auto"/>
            </w:tcBorders>
          </w:tcPr>
          <w:p w14:paraId="466E3B8A" w14:textId="77777777" w:rsidR="00BE4394" w:rsidRPr="00F122AB" w:rsidRDefault="00BE4394" w:rsidP="00BE4394">
            <w:pPr>
              <w:numPr>
                <w:ilvl w:val="0"/>
                <w:numId w:val="27"/>
              </w:numPr>
              <w:spacing w:after="0" w:line="240" w:lineRule="auto"/>
              <w:jc w:val="center"/>
              <w:rPr>
                <w:rFonts w:ascii="Arial" w:hAnsi="Arial" w:cs="Arial"/>
                <w:sz w:val="20"/>
                <w:szCs w:val="20"/>
              </w:rPr>
            </w:pPr>
          </w:p>
        </w:tc>
      </w:tr>
      <w:tr w:rsidR="00BE4394" w:rsidRPr="00755136" w14:paraId="7F6F65E1" w14:textId="77777777" w:rsidTr="00AD39A4">
        <w:trPr>
          <w:trHeight w:val="300"/>
        </w:trPr>
        <w:tc>
          <w:tcPr>
            <w:tcW w:w="2248" w:type="dxa"/>
            <w:tcBorders>
              <w:top w:val="single" w:sz="4" w:space="0" w:color="auto"/>
              <w:left w:val="single" w:sz="4" w:space="0" w:color="auto"/>
              <w:bottom w:val="single" w:sz="4" w:space="0" w:color="auto"/>
              <w:right w:val="single" w:sz="4" w:space="0" w:color="auto"/>
            </w:tcBorders>
            <w:vAlign w:val="center"/>
          </w:tcPr>
          <w:p w14:paraId="224F0E19" w14:textId="77777777" w:rsidR="00BE4394" w:rsidRPr="00F122AB" w:rsidRDefault="00BE4394" w:rsidP="00BE4394">
            <w:pPr>
              <w:numPr>
                <w:ilvl w:val="0"/>
                <w:numId w:val="27"/>
              </w:numPr>
              <w:spacing w:after="0" w:line="240" w:lineRule="auto"/>
              <w:rPr>
                <w:rFonts w:ascii="Arial" w:eastAsia="Times New Roman" w:hAnsi="Arial" w:cs="Arial"/>
                <w:bCs/>
                <w:color w:val="000000"/>
                <w:sz w:val="20"/>
                <w:szCs w:val="20"/>
                <w:lang w:eastAsia="en-AU"/>
              </w:rPr>
            </w:pPr>
            <w:r w:rsidRPr="00F122AB">
              <w:rPr>
                <w:rFonts w:ascii="Arial" w:hAnsi="Arial" w:cs="Arial"/>
                <w:sz w:val="20"/>
                <w:szCs w:val="20"/>
              </w:rPr>
              <w:t>Insurance Broker</w:t>
            </w:r>
          </w:p>
        </w:tc>
        <w:tc>
          <w:tcPr>
            <w:tcW w:w="1855" w:type="dxa"/>
            <w:tcBorders>
              <w:top w:val="single" w:sz="4" w:space="0" w:color="auto"/>
              <w:left w:val="single" w:sz="4" w:space="0" w:color="auto"/>
              <w:bottom w:val="single" w:sz="4" w:space="0" w:color="auto"/>
              <w:right w:val="single" w:sz="4" w:space="0" w:color="auto"/>
            </w:tcBorders>
          </w:tcPr>
          <w:p w14:paraId="4DDC9F30" w14:textId="77777777" w:rsidR="00BE4394" w:rsidRPr="00F122AB" w:rsidRDefault="00BE4394" w:rsidP="00BE4394">
            <w:pPr>
              <w:numPr>
                <w:ilvl w:val="0"/>
                <w:numId w:val="27"/>
              </w:numPr>
              <w:spacing w:after="0" w:line="240" w:lineRule="auto"/>
              <w:rPr>
                <w:rFonts w:ascii="Arial" w:hAnsi="Arial" w:cs="Arial"/>
                <w:sz w:val="20"/>
                <w:szCs w:val="20"/>
              </w:rPr>
            </w:pPr>
          </w:p>
        </w:tc>
        <w:tc>
          <w:tcPr>
            <w:tcW w:w="2483" w:type="dxa"/>
            <w:tcBorders>
              <w:top w:val="single" w:sz="4" w:space="0" w:color="auto"/>
              <w:left w:val="single" w:sz="4" w:space="0" w:color="auto"/>
              <w:bottom w:val="single" w:sz="4" w:space="0" w:color="auto"/>
              <w:right w:val="single" w:sz="4" w:space="0" w:color="auto"/>
            </w:tcBorders>
          </w:tcPr>
          <w:p w14:paraId="23D3C091" w14:textId="77777777" w:rsidR="00BE4394" w:rsidRPr="00F122AB" w:rsidRDefault="00BE4394" w:rsidP="00BE4394">
            <w:pPr>
              <w:numPr>
                <w:ilvl w:val="0"/>
                <w:numId w:val="27"/>
              </w:numPr>
              <w:spacing w:after="0" w:line="240" w:lineRule="auto"/>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tcPr>
          <w:p w14:paraId="0D8F4323" w14:textId="77777777" w:rsidR="00BE4394" w:rsidRPr="00F122AB" w:rsidRDefault="00BE4394" w:rsidP="00BE4394">
            <w:pPr>
              <w:numPr>
                <w:ilvl w:val="0"/>
                <w:numId w:val="27"/>
              </w:numPr>
              <w:spacing w:after="0" w:line="240" w:lineRule="auto"/>
              <w:rPr>
                <w:rFonts w:ascii="Arial" w:hAnsi="Arial" w:cs="Arial"/>
                <w:sz w:val="20"/>
                <w:szCs w:val="20"/>
              </w:rPr>
            </w:pPr>
          </w:p>
        </w:tc>
        <w:tc>
          <w:tcPr>
            <w:tcW w:w="1725" w:type="dxa"/>
            <w:tcBorders>
              <w:top w:val="single" w:sz="4" w:space="0" w:color="auto"/>
              <w:left w:val="single" w:sz="4" w:space="0" w:color="auto"/>
              <w:bottom w:val="single" w:sz="4" w:space="0" w:color="auto"/>
              <w:right w:val="single" w:sz="4" w:space="0" w:color="auto"/>
            </w:tcBorders>
          </w:tcPr>
          <w:p w14:paraId="4C0F3BA1" w14:textId="77777777" w:rsidR="00BE4394" w:rsidRPr="00F122AB" w:rsidRDefault="00BE4394" w:rsidP="00BE4394">
            <w:pPr>
              <w:numPr>
                <w:ilvl w:val="0"/>
                <w:numId w:val="27"/>
              </w:numPr>
              <w:spacing w:after="0" w:line="240" w:lineRule="auto"/>
              <w:jc w:val="center"/>
              <w:rPr>
                <w:rFonts w:ascii="Arial" w:hAnsi="Arial" w:cs="Arial"/>
                <w:sz w:val="20"/>
                <w:szCs w:val="20"/>
              </w:rPr>
            </w:pPr>
          </w:p>
        </w:tc>
      </w:tr>
      <w:tr w:rsidR="00BE4394" w:rsidRPr="00755136" w14:paraId="317E5A8C" w14:textId="77777777" w:rsidTr="00AD39A4">
        <w:trPr>
          <w:trHeight w:val="300"/>
        </w:trPr>
        <w:tc>
          <w:tcPr>
            <w:tcW w:w="2248" w:type="dxa"/>
            <w:tcBorders>
              <w:top w:val="single" w:sz="4" w:space="0" w:color="auto"/>
              <w:left w:val="single" w:sz="4" w:space="0" w:color="auto"/>
              <w:bottom w:val="single" w:sz="4" w:space="0" w:color="auto"/>
              <w:right w:val="single" w:sz="4" w:space="0" w:color="auto"/>
            </w:tcBorders>
            <w:vAlign w:val="center"/>
          </w:tcPr>
          <w:p w14:paraId="6FA45322" w14:textId="37CE69D3" w:rsidR="00BE4394" w:rsidRPr="00F122AB" w:rsidRDefault="00BE4394" w:rsidP="00BE4394">
            <w:pPr>
              <w:numPr>
                <w:ilvl w:val="0"/>
                <w:numId w:val="27"/>
              </w:numPr>
              <w:spacing w:after="0" w:line="240" w:lineRule="auto"/>
              <w:rPr>
                <w:rFonts w:ascii="Arial" w:eastAsia="Times New Roman" w:hAnsi="Arial" w:cs="Arial"/>
                <w:bCs/>
                <w:color w:val="000000"/>
                <w:sz w:val="20"/>
                <w:szCs w:val="20"/>
                <w:lang w:eastAsia="en-AU"/>
              </w:rPr>
            </w:pPr>
            <w:r w:rsidRPr="00F122AB">
              <w:rPr>
                <w:rFonts w:ascii="Arial" w:eastAsia="Times New Roman" w:hAnsi="Arial" w:cs="Arial"/>
                <w:bCs/>
                <w:color w:val="000000"/>
                <w:sz w:val="20"/>
                <w:szCs w:val="20"/>
                <w:lang w:eastAsia="en-AU"/>
              </w:rPr>
              <w:t>Internet Provider</w:t>
            </w:r>
          </w:p>
        </w:tc>
        <w:tc>
          <w:tcPr>
            <w:tcW w:w="1855" w:type="dxa"/>
            <w:tcBorders>
              <w:top w:val="single" w:sz="4" w:space="0" w:color="auto"/>
              <w:left w:val="single" w:sz="4" w:space="0" w:color="auto"/>
              <w:bottom w:val="single" w:sz="4" w:space="0" w:color="auto"/>
              <w:right w:val="single" w:sz="4" w:space="0" w:color="auto"/>
            </w:tcBorders>
          </w:tcPr>
          <w:p w14:paraId="0E163CDC" w14:textId="77777777" w:rsidR="00BE4394" w:rsidRPr="00F122AB" w:rsidRDefault="00BE4394" w:rsidP="00BE4394">
            <w:pPr>
              <w:numPr>
                <w:ilvl w:val="0"/>
                <w:numId w:val="27"/>
              </w:numPr>
              <w:spacing w:after="0" w:line="240" w:lineRule="auto"/>
              <w:rPr>
                <w:rFonts w:ascii="Arial" w:hAnsi="Arial" w:cs="Arial"/>
                <w:sz w:val="20"/>
                <w:szCs w:val="20"/>
              </w:rPr>
            </w:pPr>
          </w:p>
        </w:tc>
        <w:tc>
          <w:tcPr>
            <w:tcW w:w="2483" w:type="dxa"/>
            <w:tcBorders>
              <w:top w:val="single" w:sz="4" w:space="0" w:color="auto"/>
              <w:left w:val="single" w:sz="4" w:space="0" w:color="auto"/>
              <w:bottom w:val="single" w:sz="4" w:space="0" w:color="auto"/>
              <w:right w:val="single" w:sz="4" w:space="0" w:color="auto"/>
            </w:tcBorders>
          </w:tcPr>
          <w:p w14:paraId="062980FE" w14:textId="77777777" w:rsidR="00BE4394" w:rsidRPr="00F122AB" w:rsidRDefault="00BE4394" w:rsidP="00BE4394">
            <w:pPr>
              <w:numPr>
                <w:ilvl w:val="0"/>
                <w:numId w:val="27"/>
              </w:numPr>
              <w:spacing w:after="0" w:line="240" w:lineRule="auto"/>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tcPr>
          <w:p w14:paraId="0146452D" w14:textId="77777777" w:rsidR="00BE4394" w:rsidRPr="00F122AB" w:rsidRDefault="00BE4394" w:rsidP="00BE4394">
            <w:pPr>
              <w:numPr>
                <w:ilvl w:val="0"/>
                <w:numId w:val="27"/>
              </w:numPr>
              <w:spacing w:after="0" w:line="240" w:lineRule="auto"/>
              <w:rPr>
                <w:rFonts w:ascii="Arial" w:hAnsi="Arial" w:cs="Arial"/>
                <w:sz w:val="20"/>
                <w:szCs w:val="20"/>
              </w:rPr>
            </w:pPr>
          </w:p>
        </w:tc>
        <w:tc>
          <w:tcPr>
            <w:tcW w:w="1725" w:type="dxa"/>
            <w:tcBorders>
              <w:top w:val="single" w:sz="4" w:space="0" w:color="auto"/>
              <w:left w:val="single" w:sz="4" w:space="0" w:color="auto"/>
              <w:bottom w:val="single" w:sz="4" w:space="0" w:color="auto"/>
              <w:right w:val="single" w:sz="4" w:space="0" w:color="auto"/>
            </w:tcBorders>
          </w:tcPr>
          <w:p w14:paraId="7FD88BF6" w14:textId="77777777" w:rsidR="00BE4394" w:rsidRPr="00F122AB" w:rsidRDefault="00BE4394" w:rsidP="00BE4394">
            <w:pPr>
              <w:numPr>
                <w:ilvl w:val="0"/>
                <w:numId w:val="27"/>
              </w:numPr>
              <w:spacing w:after="0" w:line="240" w:lineRule="auto"/>
              <w:jc w:val="center"/>
              <w:rPr>
                <w:rFonts w:ascii="Arial" w:hAnsi="Arial" w:cs="Arial"/>
                <w:sz w:val="20"/>
                <w:szCs w:val="20"/>
              </w:rPr>
            </w:pPr>
          </w:p>
        </w:tc>
      </w:tr>
      <w:tr w:rsidR="00BE4394" w:rsidRPr="00755136" w14:paraId="2E8EADED" w14:textId="77777777" w:rsidTr="00AD39A4">
        <w:trPr>
          <w:trHeight w:val="300"/>
        </w:trPr>
        <w:tc>
          <w:tcPr>
            <w:tcW w:w="2248" w:type="dxa"/>
            <w:tcBorders>
              <w:top w:val="single" w:sz="4" w:space="0" w:color="auto"/>
              <w:left w:val="single" w:sz="4" w:space="0" w:color="auto"/>
              <w:bottom w:val="single" w:sz="4" w:space="0" w:color="auto"/>
              <w:right w:val="single" w:sz="4" w:space="0" w:color="auto"/>
            </w:tcBorders>
            <w:vAlign w:val="center"/>
          </w:tcPr>
          <w:p w14:paraId="57648DBE" w14:textId="77777777" w:rsidR="00BE4394" w:rsidRPr="00F122AB" w:rsidRDefault="00BE4394" w:rsidP="00BE4394">
            <w:pPr>
              <w:numPr>
                <w:ilvl w:val="0"/>
                <w:numId w:val="27"/>
              </w:numPr>
              <w:spacing w:after="0" w:line="240" w:lineRule="auto"/>
              <w:rPr>
                <w:rFonts w:ascii="Arial" w:eastAsia="Times New Roman" w:hAnsi="Arial" w:cs="Arial"/>
                <w:bCs/>
                <w:color w:val="000000"/>
                <w:sz w:val="20"/>
                <w:szCs w:val="20"/>
                <w:lang w:eastAsia="en-AU"/>
              </w:rPr>
            </w:pPr>
            <w:r w:rsidRPr="00F122AB">
              <w:rPr>
                <w:rFonts w:ascii="Arial" w:eastAsia="Times New Roman" w:hAnsi="Arial" w:cs="Arial"/>
                <w:bCs/>
                <w:color w:val="000000"/>
                <w:sz w:val="20"/>
                <w:szCs w:val="20"/>
                <w:lang w:eastAsia="en-AU"/>
              </w:rPr>
              <w:t>Lawyer</w:t>
            </w:r>
          </w:p>
        </w:tc>
        <w:tc>
          <w:tcPr>
            <w:tcW w:w="1855" w:type="dxa"/>
            <w:tcBorders>
              <w:top w:val="single" w:sz="4" w:space="0" w:color="auto"/>
              <w:left w:val="single" w:sz="4" w:space="0" w:color="auto"/>
              <w:bottom w:val="single" w:sz="4" w:space="0" w:color="auto"/>
              <w:right w:val="single" w:sz="4" w:space="0" w:color="auto"/>
            </w:tcBorders>
          </w:tcPr>
          <w:p w14:paraId="479E868B" w14:textId="77777777" w:rsidR="00BE4394" w:rsidRPr="00F122AB" w:rsidRDefault="00BE4394" w:rsidP="00BE4394">
            <w:pPr>
              <w:numPr>
                <w:ilvl w:val="0"/>
                <w:numId w:val="27"/>
              </w:numPr>
              <w:spacing w:after="0" w:line="240" w:lineRule="auto"/>
              <w:rPr>
                <w:rFonts w:ascii="Arial" w:hAnsi="Arial" w:cs="Arial"/>
                <w:sz w:val="20"/>
                <w:szCs w:val="20"/>
              </w:rPr>
            </w:pPr>
          </w:p>
        </w:tc>
        <w:tc>
          <w:tcPr>
            <w:tcW w:w="2483" w:type="dxa"/>
            <w:tcBorders>
              <w:top w:val="single" w:sz="4" w:space="0" w:color="auto"/>
              <w:left w:val="single" w:sz="4" w:space="0" w:color="auto"/>
              <w:bottom w:val="single" w:sz="4" w:space="0" w:color="auto"/>
              <w:right w:val="single" w:sz="4" w:space="0" w:color="auto"/>
            </w:tcBorders>
          </w:tcPr>
          <w:p w14:paraId="279C5824" w14:textId="77777777" w:rsidR="00BE4394" w:rsidRPr="00F122AB" w:rsidRDefault="00BE4394" w:rsidP="00BE4394">
            <w:pPr>
              <w:numPr>
                <w:ilvl w:val="0"/>
                <w:numId w:val="27"/>
              </w:numPr>
              <w:spacing w:after="0" w:line="240" w:lineRule="auto"/>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tcPr>
          <w:p w14:paraId="33EE2828" w14:textId="77777777" w:rsidR="00BE4394" w:rsidRPr="00F122AB" w:rsidRDefault="00BE4394" w:rsidP="00BE4394">
            <w:pPr>
              <w:numPr>
                <w:ilvl w:val="0"/>
                <w:numId w:val="27"/>
              </w:numPr>
              <w:spacing w:after="0" w:line="240" w:lineRule="auto"/>
              <w:rPr>
                <w:rFonts w:ascii="Arial" w:hAnsi="Arial" w:cs="Arial"/>
                <w:sz w:val="20"/>
                <w:szCs w:val="20"/>
              </w:rPr>
            </w:pPr>
          </w:p>
        </w:tc>
        <w:tc>
          <w:tcPr>
            <w:tcW w:w="1725" w:type="dxa"/>
            <w:tcBorders>
              <w:top w:val="single" w:sz="4" w:space="0" w:color="auto"/>
              <w:left w:val="single" w:sz="4" w:space="0" w:color="auto"/>
              <w:bottom w:val="single" w:sz="4" w:space="0" w:color="auto"/>
              <w:right w:val="single" w:sz="4" w:space="0" w:color="auto"/>
            </w:tcBorders>
          </w:tcPr>
          <w:p w14:paraId="52876085" w14:textId="77777777" w:rsidR="00BE4394" w:rsidRPr="00F122AB" w:rsidRDefault="00BE4394" w:rsidP="00BE4394">
            <w:pPr>
              <w:numPr>
                <w:ilvl w:val="0"/>
                <w:numId w:val="27"/>
              </w:numPr>
              <w:spacing w:after="0" w:line="240" w:lineRule="auto"/>
              <w:jc w:val="center"/>
              <w:rPr>
                <w:rFonts w:ascii="Arial" w:hAnsi="Arial" w:cs="Arial"/>
                <w:sz w:val="20"/>
                <w:szCs w:val="20"/>
              </w:rPr>
            </w:pPr>
          </w:p>
        </w:tc>
      </w:tr>
      <w:tr w:rsidR="00BE4394" w:rsidRPr="00755136" w14:paraId="6267C00B" w14:textId="77777777" w:rsidTr="00AD39A4">
        <w:trPr>
          <w:trHeight w:val="300"/>
        </w:trPr>
        <w:tc>
          <w:tcPr>
            <w:tcW w:w="2248" w:type="dxa"/>
            <w:tcBorders>
              <w:top w:val="single" w:sz="4" w:space="0" w:color="auto"/>
              <w:left w:val="single" w:sz="4" w:space="0" w:color="auto"/>
              <w:bottom w:val="single" w:sz="4" w:space="0" w:color="auto"/>
              <w:right w:val="single" w:sz="4" w:space="0" w:color="auto"/>
            </w:tcBorders>
            <w:vAlign w:val="center"/>
          </w:tcPr>
          <w:p w14:paraId="32B32E3F" w14:textId="77777777" w:rsidR="00BE4394" w:rsidRPr="00F122AB" w:rsidRDefault="00BE4394" w:rsidP="00BE4394">
            <w:pPr>
              <w:numPr>
                <w:ilvl w:val="0"/>
                <w:numId w:val="27"/>
              </w:numPr>
              <w:spacing w:after="0" w:line="240" w:lineRule="auto"/>
              <w:rPr>
                <w:rFonts w:ascii="Arial" w:eastAsia="Times New Roman" w:hAnsi="Arial" w:cs="Arial"/>
                <w:bCs/>
                <w:color w:val="000000"/>
                <w:sz w:val="20"/>
                <w:szCs w:val="20"/>
                <w:lang w:eastAsia="en-AU"/>
              </w:rPr>
            </w:pPr>
            <w:r w:rsidRPr="00F122AB">
              <w:rPr>
                <w:rFonts w:ascii="Arial" w:eastAsia="Times New Roman" w:hAnsi="Arial" w:cs="Arial"/>
                <w:bCs/>
                <w:color w:val="000000"/>
                <w:sz w:val="20"/>
                <w:szCs w:val="20"/>
                <w:lang w:eastAsia="en-AU"/>
              </w:rPr>
              <w:t>Locksmith</w:t>
            </w:r>
          </w:p>
        </w:tc>
        <w:tc>
          <w:tcPr>
            <w:tcW w:w="1855" w:type="dxa"/>
            <w:tcBorders>
              <w:top w:val="single" w:sz="4" w:space="0" w:color="auto"/>
              <w:left w:val="single" w:sz="4" w:space="0" w:color="auto"/>
              <w:bottom w:val="single" w:sz="4" w:space="0" w:color="auto"/>
              <w:right w:val="single" w:sz="4" w:space="0" w:color="auto"/>
            </w:tcBorders>
          </w:tcPr>
          <w:p w14:paraId="1F01F5DD" w14:textId="77777777" w:rsidR="00BE4394" w:rsidRPr="00F122AB" w:rsidRDefault="00BE4394" w:rsidP="00BE4394">
            <w:pPr>
              <w:numPr>
                <w:ilvl w:val="0"/>
                <w:numId w:val="27"/>
              </w:numPr>
              <w:spacing w:after="0" w:line="240" w:lineRule="auto"/>
              <w:rPr>
                <w:rFonts w:ascii="Arial" w:hAnsi="Arial" w:cs="Arial"/>
                <w:sz w:val="20"/>
                <w:szCs w:val="20"/>
              </w:rPr>
            </w:pPr>
          </w:p>
        </w:tc>
        <w:tc>
          <w:tcPr>
            <w:tcW w:w="2483" w:type="dxa"/>
            <w:tcBorders>
              <w:top w:val="single" w:sz="4" w:space="0" w:color="auto"/>
              <w:left w:val="single" w:sz="4" w:space="0" w:color="auto"/>
              <w:bottom w:val="single" w:sz="4" w:space="0" w:color="auto"/>
              <w:right w:val="single" w:sz="4" w:space="0" w:color="auto"/>
            </w:tcBorders>
          </w:tcPr>
          <w:p w14:paraId="2941E3FF" w14:textId="77777777" w:rsidR="00BE4394" w:rsidRPr="00F122AB" w:rsidRDefault="00BE4394" w:rsidP="00BE4394">
            <w:pPr>
              <w:numPr>
                <w:ilvl w:val="0"/>
                <w:numId w:val="27"/>
              </w:numPr>
              <w:spacing w:after="0" w:line="240" w:lineRule="auto"/>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tcPr>
          <w:p w14:paraId="5FD476C4" w14:textId="77777777" w:rsidR="00BE4394" w:rsidRPr="00F122AB" w:rsidRDefault="00BE4394" w:rsidP="00BE4394">
            <w:pPr>
              <w:numPr>
                <w:ilvl w:val="0"/>
                <w:numId w:val="27"/>
              </w:numPr>
              <w:spacing w:after="0" w:line="240" w:lineRule="auto"/>
              <w:rPr>
                <w:rFonts w:ascii="Arial" w:hAnsi="Arial" w:cs="Arial"/>
                <w:sz w:val="20"/>
                <w:szCs w:val="20"/>
              </w:rPr>
            </w:pPr>
          </w:p>
        </w:tc>
        <w:tc>
          <w:tcPr>
            <w:tcW w:w="1725" w:type="dxa"/>
            <w:tcBorders>
              <w:top w:val="single" w:sz="4" w:space="0" w:color="auto"/>
              <w:left w:val="single" w:sz="4" w:space="0" w:color="auto"/>
              <w:bottom w:val="single" w:sz="4" w:space="0" w:color="auto"/>
              <w:right w:val="single" w:sz="4" w:space="0" w:color="auto"/>
            </w:tcBorders>
          </w:tcPr>
          <w:p w14:paraId="74DD21D4" w14:textId="77777777" w:rsidR="00BE4394" w:rsidRPr="00F122AB" w:rsidRDefault="00BE4394" w:rsidP="00BE4394">
            <w:pPr>
              <w:numPr>
                <w:ilvl w:val="0"/>
                <w:numId w:val="27"/>
              </w:numPr>
              <w:spacing w:after="0" w:line="240" w:lineRule="auto"/>
              <w:jc w:val="center"/>
              <w:rPr>
                <w:rFonts w:ascii="Arial" w:hAnsi="Arial" w:cs="Arial"/>
                <w:sz w:val="20"/>
                <w:szCs w:val="20"/>
              </w:rPr>
            </w:pPr>
          </w:p>
        </w:tc>
      </w:tr>
      <w:tr w:rsidR="00BE4394" w:rsidRPr="00755136" w14:paraId="274D6FEE" w14:textId="77777777" w:rsidTr="00AD39A4">
        <w:trPr>
          <w:trHeight w:val="300"/>
        </w:trPr>
        <w:tc>
          <w:tcPr>
            <w:tcW w:w="2248" w:type="dxa"/>
            <w:tcBorders>
              <w:top w:val="single" w:sz="4" w:space="0" w:color="auto"/>
              <w:left w:val="single" w:sz="4" w:space="0" w:color="auto"/>
              <w:bottom w:val="single" w:sz="4" w:space="0" w:color="auto"/>
              <w:right w:val="single" w:sz="4" w:space="0" w:color="auto"/>
            </w:tcBorders>
            <w:vAlign w:val="center"/>
          </w:tcPr>
          <w:p w14:paraId="7E37C5D5" w14:textId="77777777" w:rsidR="00BE4394" w:rsidRPr="00F122AB" w:rsidRDefault="00BE4394" w:rsidP="00BE4394">
            <w:pPr>
              <w:numPr>
                <w:ilvl w:val="0"/>
                <w:numId w:val="27"/>
              </w:numPr>
              <w:spacing w:after="0" w:line="240" w:lineRule="auto"/>
              <w:rPr>
                <w:rFonts w:ascii="Arial" w:eastAsia="Times New Roman" w:hAnsi="Arial" w:cs="Arial"/>
                <w:bCs/>
                <w:color w:val="000000"/>
                <w:sz w:val="20"/>
                <w:szCs w:val="20"/>
                <w:lang w:eastAsia="en-AU"/>
              </w:rPr>
            </w:pPr>
            <w:r w:rsidRPr="00F122AB">
              <w:rPr>
                <w:rFonts w:ascii="Arial" w:eastAsia="Times New Roman" w:hAnsi="Arial" w:cs="Arial"/>
                <w:bCs/>
                <w:color w:val="000000"/>
                <w:sz w:val="20"/>
                <w:szCs w:val="20"/>
                <w:lang w:eastAsia="en-AU"/>
              </w:rPr>
              <w:t>Plumber</w:t>
            </w:r>
          </w:p>
        </w:tc>
        <w:tc>
          <w:tcPr>
            <w:tcW w:w="1855" w:type="dxa"/>
            <w:tcBorders>
              <w:top w:val="single" w:sz="4" w:space="0" w:color="auto"/>
              <w:left w:val="single" w:sz="4" w:space="0" w:color="auto"/>
              <w:bottom w:val="single" w:sz="4" w:space="0" w:color="auto"/>
              <w:right w:val="single" w:sz="4" w:space="0" w:color="auto"/>
            </w:tcBorders>
          </w:tcPr>
          <w:p w14:paraId="3CAD77C9" w14:textId="77777777" w:rsidR="00BE4394" w:rsidRPr="00F122AB" w:rsidRDefault="00BE4394" w:rsidP="00BE4394">
            <w:pPr>
              <w:numPr>
                <w:ilvl w:val="0"/>
                <w:numId w:val="27"/>
              </w:numPr>
              <w:spacing w:after="0" w:line="240" w:lineRule="auto"/>
              <w:rPr>
                <w:rFonts w:ascii="Arial" w:hAnsi="Arial" w:cs="Arial"/>
                <w:sz w:val="20"/>
                <w:szCs w:val="20"/>
              </w:rPr>
            </w:pPr>
          </w:p>
        </w:tc>
        <w:tc>
          <w:tcPr>
            <w:tcW w:w="2483" w:type="dxa"/>
            <w:tcBorders>
              <w:top w:val="single" w:sz="4" w:space="0" w:color="auto"/>
              <w:left w:val="single" w:sz="4" w:space="0" w:color="auto"/>
              <w:bottom w:val="single" w:sz="4" w:space="0" w:color="auto"/>
              <w:right w:val="single" w:sz="4" w:space="0" w:color="auto"/>
            </w:tcBorders>
          </w:tcPr>
          <w:p w14:paraId="65D93A27" w14:textId="77777777" w:rsidR="00BE4394" w:rsidRPr="00F122AB" w:rsidRDefault="00BE4394" w:rsidP="00BE4394">
            <w:pPr>
              <w:numPr>
                <w:ilvl w:val="0"/>
                <w:numId w:val="27"/>
              </w:numPr>
              <w:spacing w:after="0" w:line="240" w:lineRule="auto"/>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tcPr>
          <w:p w14:paraId="5998C5BB" w14:textId="77777777" w:rsidR="00BE4394" w:rsidRPr="00F122AB" w:rsidRDefault="00BE4394" w:rsidP="00BE4394">
            <w:pPr>
              <w:numPr>
                <w:ilvl w:val="0"/>
                <w:numId w:val="27"/>
              </w:numPr>
              <w:spacing w:after="0" w:line="240" w:lineRule="auto"/>
              <w:rPr>
                <w:rFonts w:ascii="Arial" w:hAnsi="Arial" w:cs="Arial"/>
                <w:sz w:val="20"/>
                <w:szCs w:val="20"/>
              </w:rPr>
            </w:pPr>
          </w:p>
        </w:tc>
        <w:tc>
          <w:tcPr>
            <w:tcW w:w="1725" w:type="dxa"/>
            <w:tcBorders>
              <w:top w:val="single" w:sz="4" w:space="0" w:color="auto"/>
              <w:left w:val="single" w:sz="4" w:space="0" w:color="auto"/>
              <w:bottom w:val="single" w:sz="4" w:space="0" w:color="auto"/>
              <w:right w:val="single" w:sz="4" w:space="0" w:color="auto"/>
            </w:tcBorders>
          </w:tcPr>
          <w:p w14:paraId="54E66F6C" w14:textId="3CB82BD3" w:rsidR="00BE4394" w:rsidRPr="00F122AB" w:rsidRDefault="00BE4394" w:rsidP="00BE4394">
            <w:pPr>
              <w:numPr>
                <w:ilvl w:val="0"/>
                <w:numId w:val="27"/>
              </w:numPr>
              <w:spacing w:after="0" w:line="240" w:lineRule="auto"/>
              <w:jc w:val="center"/>
              <w:rPr>
                <w:rFonts w:ascii="Arial" w:hAnsi="Arial" w:cs="Arial"/>
                <w:sz w:val="20"/>
                <w:szCs w:val="20"/>
              </w:rPr>
            </w:pPr>
            <w:r w:rsidRPr="4D9DD9C0">
              <w:rPr>
                <w:rFonts w:ascii="Arial" w:hAnsi="Arial" w:cs="Arial"/>
                <w:sz w:val="20"/>
                <w:szCs w:val="20"/>
              </w:rPr>
              <w:t xml:space="preserve"> </w:t>
            </w:r>
          </w:p>
        </w:tc>
      </w:tr>
      <w:tr w:rsidR="00BE4394" w:rsidRPr="00755136" w14:paraId="3F8A5F08" w14:textId="77777777" w:rsidTr="00AD39A4">
        <w:trPr>
          <w:trHeight w:val="300"/>
        </w:trPr>
        <w:tc>
          <w:tcPr>
            <w:tcW w:w="2248" w:type="dxa"/>
            <w:tcBorders>
              <w:top w:val="single" w:sz="4" w:space="0" w:color="auto"/>
              <w:left w:val="single" w:sz="4" w:space="0" w:color="auto"/>
              <w:bottom w:val="single" w:sz="4" w:space="0" w:color="auto"/>
              <w:right w:val="single" w:sz="4" w:space="0" w:color="auto"/>
            </w:tcBorders>
            <w:vAlign w:val="center"/>
          </w:tcPr>
          <w:p w14:paraId="60CBD44D" w14:textId="77777777" w:rsidR="00BE4394" w:rsidRPr="00F122AB" w:rsidRDefault="00BE4394" w:rsidP="00BE4394">
            <w:pPr>
              <w:numPr>
                <w:ilvl w:val="0"/>
                <w:numId w:val="27"/>
              </w:numPr>
              <w:spacing w:after="0" w:line="240" w:lineRule="auto"/>
              <w:rPr>
                <w:rFonts w:ascii="Arial" w:eastAsia="Times New Roman" w:hAnsi="Arial" w:cs="Arial"/>
                <w:bCs/>
                <w:color w:val="000000"/>
                <w:sz w:val="20"/>
                <w:szCs w:val="20"/>
                <w:lang w:eastAsia="en-AU"/>
              </w:rPr>
            </w:pPr>
            <w:r w:rsidRPr="00F122AB">
              <w:rPr>
                <w:rFonts w:ascii="Arial" w:eastAsia="Times New Roman" w:hAnsi="Arial" w:cs="Arial"/>
                <w:bCs/>
                <w:color w:val="000000"/>
                <w:sz w:val="20"/>
                <w:szCs w:val="20"/>
                <w:lang w:eastAsia="en-AU"/>
              </w:rPr>
              <w:t>Security system/s</w:t>
            </w:r>
          </w:p>
        </w:tc>
        <w:tc>
          <w:tcPr>
            <w:tcW w:w="1855" w:type="dxa"/>
            <w:tcBorders>
              <w:top w:val="single" w:sz="4" w:space="0" w:color="auto"/>
              <w:left w:val="single" w:sz="4" w:space="0" w:color="auto"/>
              <w:bottom w:val="single" w:sz="4" w:space="0" w:color="auto"/>
              <w:right w:val="single" w:sz="4" w:space="0" w:color="auto"/>
            </w:tcBorders>
          </w:tcPr>
          <w:p w14:paraId="069C7BD2" w14:textId="77777777" w:rsidR="00BE4394" w:rsidRPr="00F122AB" w:rsidRDefault="00BE4394" w:rsidP="00BE4394">
            <w:pPr>
              <w:numPr>
                <w:ilvl w:val="0"/>
                <w:numId w:val="27"/>
              </w:numPr>
              <w:spacing w:after="0" w:line="240" w:lineRule="auto"/>
              <w:rPr>
                <w:rFonts w:ascii="Arial" w:hAnsi="Arial" w:cs="Arial"/>
                <w:sz w:val="20"/>
                <w:szCs w:val="20"/>
              </w:rPr>
            </w:pPr>
          </w:p>
        </w:tc>
        <w:tc>
          <w:tcPr>
            <w:tcW w:w="2483" w:type="dxa"/>
            <w:tcBorders>
              <w:top w:val="single" w:sz="4" w:space="0" w:color="auto"/>
              <w:left w:val="single" w:sz="4" w:space="0" w:color="auto"/>
              <w:bottom w:val="single" w:sz="4" w:space="0" w:color="auto"/>
              <w:right w:val="single" w:sz="4" w:space="0" w:color="auto"/>
            </w:tcBorders>
          </w:tcPr>
          <w:p w14:paraId="3C46E5B4" w14:textId="77777777" w:rsidR="00BE4394" w:rsidRPr="00F122AB" w:rsidRDefault="00BE4394" w:rsidP="00BE4394">
            <w:pPr>
              <w:numPr>
                <w:ilvl w:val="0"/>
                <w:numId w:val="27"/>
              </w:numPr>
              <w:spacing w:after="0" w:line="240" w:lineRule="auto"/>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tcPr>
          <w:p w14:paraId="06E70FFF" w14:textId="77777777" w:rsidR="00BE4394" w:rsidRPr="00F122AB" w:rsidRDefault="00BE4394" w:rsidP="00BE4394">
            <w:pPr>
              <w:numPr>
                <w:ilvl w:val="0"/>
                <w:numId w:val="27"/>
              </w:numPr>
              <w:spacing w:after="0" w:line="240" w:lineRule="auto"/>
              <w:rPr>
                <w:rFonts w:ascii="Arial" w:hAnsi="Arial" w:cs="Arial"/>
                <w:sz w:val="20"/>
                <w:szCs w:val="20"/>
              </w:rPr>
            </w:pPr>
          </w:p>
        </w:tc>
        <w:tc>
          <w:tcPr>
            <w:tcW w:w="1725" w:type="dxa"/>
            <w:tcBorders>
              <w:top w:val="single" w:sz="4" w:space="0" w:color="auto"/>
              <w:left w:val="single" w:sz="4" w:space="0" w:color="auto"/>
              <w:bottom w:val="single" w:sz="4" w:space="0" w:color="auto"/>
              <w:right w:val="single" w:sz="4" w:space="0" w:color="auto"/>
            </w:tcBorders>
          </w:tcPr>
          <w:p w14:paraId="695D68CD" w14:textId="77777777" w:rsidR="00BE4394" w:rsidRPr="00F122AB" w:rsidRDefault="00BE4394" w:rsidP="00BE4394">
            <w:pPr>
              <w:numPr>
                <w:ilvl w:val="0"/>
                <w:numId w:val="27"/>
              </w:numPr>
              <w:spacing w:after="0" w:line="240" w:lineRule="auto"/>
              <w:jc w:val="center"/>
              <w:rPr>
                <w:rFonts w:ascii="Arial" w:hAnsi="Arial" w:cs="Arial"/>
                <w:sz w:val="20"/>
                <w:szCs w:val="20"/>
              </w:rPr>
            </w:pPr>
          </w:p>
        </w:tc>
      </w:tr>
      <w:tr w:rsidR="00BE4394" w:rsidRPr="00755136" w14:paraId="2DA88DAE" w14:textId="77777777" w:rsidTr="00AD39A4">
        <w:trPr>
          <w:trHeight w:val="300"/>
        </w:trPr>
        <w:tc>
          <w:tcPr>
            <w:tcW w:w="2248" w:type="dxa"/>
            <w:tcBorders>
              <w:top w:val="single" w:sz="4" w:space="0" w:color="auto"/>
              <w:left w:val="single" w:sz="4" w:space="0" w:color="auto"/>
              <w:bottom w:val="single" w:sz="4" w:space="0" w:color="auto"/>
              <w:right w:val="single" w:sz="4" w:space="0" w:color="auto"/>
            </w:tcBorders>
            <w:vAlign w:val="center"/>
          </w:tcPr>
          <w:p w14:paraId="3A6C9896" w14:textId="77777777" w:rsidR="00BE4394" w:rsidRPr="00F122AB" w:rsidRDefault="00BE4394" w:rsidP="00BE4394">
            <w:pPr>
              <w:numPr>
                <w:ilvl w:val="0"/>
                <w:numId w:val="27"/>
              </w:numPr>
              <w:spacing w:after="0" w:line="240" w:lineRule="auto"/>
              <w:rPr>
                <w:rFonts w:ascii="Arial" w:eastAsia="Times New Roman" w:hAnsi="Arial" w:cs="Arial"/>
                <w:bCs/>
                <w:color w:val="000000"/>
                <w:sz w:val="20"/>
                <w:szCs w:val="20"/>
                <w:lang w:eastAsia="en-AU"/>
              </w:rPr>
            </w:pPr>
            <w:r w:rsidRPr="00F122AB">
              <w:rPr>
                <w:rFonts w:ascii="Arial" w:eastAsia="Times New Roman" w:hAnsi="Arial" w:cs="Arial"/>
                <w:bCs/>
                <w:color w:val="000000"/>
                <w:sz w:val="20"/>
                <w:szCs w:val="20"/>
                <w:lang w:eastAsia="en-AU"/>
              </w:rPr>
              <w:t>Telephone provider/s</w:t>
            </w:r>
          </w:p>
        </w:tc>
        <w:tc>
          <w:tcPr>
            <w:tcW w:w="1855" w:type="dxa"/>
            <w:tcBorders>
              <w:top w:val="single" w:sz="4" w:space="0" w:color="auto"/>
              <w:left w:val="single" w:sz="4" w:space="0" w:color="auto"/>
              <w:bottom w:val="single" w:sz="4" w:space="0" w:color="auto"/>
              <w:right w:val="single" w:sz="4" w:space="0" w:color="auto"/>
            </w:tcBorders>
          </w:tcPr>
          <w:p w14:paraId="732694CC" w14:textId="77777777" w:rsidR="00BE4394" w:rsidRPr="00F122AB" w:rsidRDefault="00BE4394" w:rsidP="00BE4394">
            <w:pPr>
              <w:numPr>
                <w:ilvl w:val="0"/>
                <w:numId w:val="27"/>
              </w:numPr>
              <w:spacing w:after="0" w:line="240" w:lineRule="auto"/>
              <w:rPr>
                <w:rFonts w:ascii="Arial" w:hAnsi="Arial" w:cs="Arial"/>
                <w:sz w:val="20"/>
                <w:szCs w:val="20"/>
              </w:rPr>
            </w:pPr>
          </w:p>
        </w:tc>
        <w:tc>
          <w:tcPr>
            <w:tcW w:w="2483" w:type="dxa"/>
            <w:tcBorders>
              <w:top w:val="single" w:sz="4" w:space="0" w:color="auto"/>
              <w:left w:val="single" w:sz="4" w:space="0" w:color="auto"/>
              <w:bottom w:val="single" w:sz="4" w:space="0" w:color="auto"/>
              <w:right w:val="single" w:sz="4" w:space="0" w:color="auto"/>
            </w:tcBorders>
          </w:tcPr>
          <w:p w14:paraId="2A273BF0" w14:textId="77777777" w:rsidR="00BE4394" w:rsidRPr="00F122AB" w:rsidRDefault="00BE4394" w:rsidP="00BE4394">
            <w:pPr>
              <w:numPr>
                <w:ilvl w:val="0"/>
                <w:numId w:val="27"/>
              </w:numPr>
              <w:spacing w:after="0" w:line="240" w:lineRule="auto"/>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tcPr>
          <w:p w14:paraId="3E333A55" w14:textId="77777777" w:rsidR="00BE4394" w:rsidRPr="00F122AB" w:rsidRDefault="00BE4394" w:rsidP="00BE4394">
            <w:pPr>
              <w:numPr>
                <w:ilvl w:val="0"/>
                <w:numId w:val="27"/>
              </w:numPr>
              <w:spacing w:after="0" w:line="240" w:lineRule="auto"/>
              <w:rPr>
                <w:rFonts w:ascii="Arial" w:hAnsi="Arial" w:cs="Arial"/>
                <w:sz w:val="20"/>
                <w:szCs w:val="20"/>
              </w:rPr>
            </w:pPr>
          </w:p>
        </w:tc>
        <w:tc>
          <w:tcPr>
            <w:tcW w:w="1725" w:type="dxa"/>
            <w:tcBorders>
              <w:top w:val="single" w:sz="4" w:space="0" w:color="auto"/>
              <w:left w:val="single" w:sz="4" w:space="0" w:color="auto"/>
              <w:bottom w:val="single" w:sz="4" w:space="0" w:color="auto"/>
              <w:right w:val="single" w:sz="4" w:space="0" w:color="auto"/>
            </w:tcBorders>
          </w:tcPr>
          <w:p w14:paraId="4E51A80B" w14:textId="77777777" w:rsidR="00BE4394" w:rsidRPr="00F122AB" w:rsidRDefault="00BE4394" w:rsidP="00BE4394">
            <w:pPr>
              <w:numPr>
                <w:ilvl w:val="0"/>
                <w:numId w:val="27"/>
              </w:numPr>
              <w:spacing w:after="0" w:line="240" w:lineRule="auto"/>
              <w:jc w:val="center"/>
              <w:rPr>
                <w:rFonts w:ascii="Arial" w:hAnsi="Arial" w:cs="Arial"/>
                <w:sz w:val="20"/>
                <w:szCs w:val="20"/>
              </w:rPr>
            </w:pPr>
          </w:p>
        </w:tc>
      </w:tr>
      <w:tr w:rsidR="00BE4394" w:rsidRPr="00755136" w14:paraId="2A26B831" w14:textId="77777777" w:rsidTr="00AD39A4">
        <w:trPr>
          <w:trHeight w:val="300"/>
        </w:trPr>
        <w:tc>
          <w:tcPr>
            <w:tcW w:w="2248" w:type="dxa"/>
            <w:tcBorders>
              <w:top w:val="single" w:sz="4" w:space="0" w:color="auto"/>
              <w:left w:val="single" w:sz="4" w:space="0" w:color="auto"/>
              <w:bottom w:val="single" w:sz="4" w:space="0" w:color="auto"/>
              <w:right w:val="single" w:sz="4" w:space="0" w:color="auto"/>
            </w:tcBorders>
            <w:vAlign w:val="center"/>
          </w:tcPr>
          <w:p w14:paraId="36502454" w14:textId="77777777" w:rsidR="00BE4394" w:rsidRPr="00F122AB" w:rsidRDefault="00BE4394" w:rsidP="00BE4394">
            <w:pPr>
              <w:numPr>
                <w:ilvl w:val="0"/>
                <w:numId w:val="27"/>
              </w:numPr>
              <w:spacing w:after="0" w:line="240" w:lineRule="auto"/>
              <w:rPr>
                <w:rFonts w:ascii="Arial" w:eastAsia="Times New Roman" w:hAnsi="Arial" w:cs="Arial"/>
                <w:bCs/>
                <w:color w:val="000000"/>
                <w:sz w:val="20"/>
                <w:szCs w:val="20"/>
                <w:lang w:eastAsia="en-AU"/>
              </w:rPr>
            </w:pPr>
            <w:r w:rsidRPr="00F122AB">
              <w:rPr>
                <w:rFonts w:ascii="Arial" w:eastAsia="Times New Roman" w:hAnsi="Arial" w:cs="Arial"/>
                <w:bCs/>
                <w:color w:val="000000"/>
                <w:sz w:val="20"/>
                <w:szCs w:val="20"/>
                <w:lang w:eastAsia="en-AU"/>
              </w:rPr>
              <w:t>Water supply</w:t>
            </w:r>
          </w:p>
        </w:tc>
        <w:tc>
          <w:tcPr>
            <w:tcW w:w="1855" w:type="dxa"/>
            <w:tcBorders>
              <w:top w:val="single" w:sz="4" w:space="0" w:color="auto"/>
              <w:left w:val="single" w:sz="4" w:space="0" w:color="auto"/>
              <w:bottom w:val="single" w:sz="4" w:space="0" w:color="auto"/>
              <w:right w:val="single" w:sz="4" w:space="0" w:color="auto"/>
            </w:tcBorders>
          </w:tcPr>
          <w:p w14:paraId="3B8E755F" w14:textId="77777777" w:rsidR="00BE4394" w:rsidRPr="00F122AB" w:rsidRDefault="00BE4394" w:rsidP="00BE4394">
            <w:pPr>
              <w:numPr>
                <w:ilvl w:val="0"/>
                <w:numId w:val="27"/>
              </w:numPr>
              <w:spacing w:after="0" w:line="240" w:lineRule="auto"/>
              <w:rPr>
                <w:rFonts w:ascii="Arial" w:hAnsi="Arial" w:cs="Arial"/>
                <w:sz w:val="20"/>
                <w:szCs w:val="20"/>
              </w:rPr>
            </w:pPr>
          </w:p>
        </w:tc>
        <w:tc>
          <w:tcPr>
            <w:tcW w:w="2483" w:type="dxa"/>
            <w:tcBorders>
              <w:top w:val="single" w:sz="4" w:space="0" w:color="auto"/>
              <w:left w:val="single" w:sz="4" w:space="0" w:color="auto"/>
              <w:bottom w:val="single" w:sz="4" w:space="0" w:color="auto"/>
              <w:right w:val="single" w:sz="4" w:space="0" w:color="auto"/>
            </w:tcBorders>
          </w:tcPr>
          <w:p w14:paraId="63398298" w14:textId="77777777" w:rsidR="00BE4394" w:rsidRPr="00F122AB" w:rsidRDefault="00BE4394" w:rsidP="00BE4394">
            <w:pPr>
              <w:numPr>
                <w:ilvl w:val="0"/>
                <w:numId w:val="27"/>
              </w:numPr>
              <w:spacing w:after="0" w:line="240" w:lineRule="auto"/>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tcPr>
          <w:p w14:paraId="3053ED31" w14:textId="77777777" w:rsidR="00BE4394" w:rsidRPr="00F122AB" w:rsidRDefault="00BE4394" w:rsidP="00BE4394">
            <w:pPr>
              <w:numPr>
                <w:ilvl w:val="0"/>
                <w:numId w:val="27"/>
              </w:numPr>
              <w:spacing w:after="0" w:line="240" w:lineRule="auto"/>
              <w:rPr>
                <w:rFonts w:ascii="Arial" w:hAnsi="Arial" w:cs="Arial"/>
                <w:sz w:val="20"/>
                <w:szCs w:val="20"/>
              </w:rPr>
            </w:pPr>
          </w:p>
        </w:tc>
        <w:tc>
          <w:tcPr>
            <w:tcW w:w="1725" w:type="dxa"/>
            <w:tcBorders>
              <w:top w:val="single" w:sz="4" w:space="0" w:color="auto"/>
              <w:left w:val="single" w:sz="4" w:space="0" w:color="auto"/>
              <w:bottom w:val="single" w:sz="4" w:space="0" w:color="auto"/>
              <w:right w:val="single" w:sz="4" w:space="0" w:color="auto"/>
            </w:tcBorders>
          </w:tcPr>
          <w:p w14:paraId="1EBF40D4" w14:textId="77777777" w:rsidR="00BE4394" w:rsidRPr="00F122AB" w:rsidRDefault="00BE4394" w:rsidP="00BE4394">
            <w:pPr>
              <w:numPr>
                <w:ilvl w:val="0"/>
                <w:numId w:val="27"/>
              </w:numPr>
              <w:spacing w:after="0" w:line="240" w:lineRule="auto"/>
              <w:jc w:val="center"/>
              <w:rPr>
                <w:rFonts w:ascii="Arial" w:hAnsi="Arial" w:cs="Arial"/>
                <w:sz w:val="20"/>
                <w:szCs w:val="20"/>
              </w:rPr>
            </w:pPr>
          </w:p>
        </w:tc>
      </w:tr>
    </w:tbl>
    <w:p w14:paraId="6E83B2B3" w14:textId="55E6BEE3" w:rsidR="4D9DD9C0" w:rsidRDefault="4D9DD9C0" w:rsidP="4D9DD9C0">
      <w:pPr>
        <w:rPr>
          <w:rFonts w:ascii="Arial" w:hAnsi="Arial" w:cs="Arial"/>
        </w:rPr>
      </w:pPr>
    </w:p>
    <w:p w14:paraId="370A0FDE" w14:textId="77777777" w:rsidR="000D6CE9" w:rsidRDefault="000D6CE9" w:rsidP="4D9DD9C0">
      <w:pPr>
        <w:rPr>
          <w:rFonts w:ascii="Arial" w:hAnsi="Arial" w:cs="Arial"/>
        </w:rPr>
      </w:pPr>
    </w:p>
    <w:p w14:paraId="25C6772F" w14:textId="77777777" w:rsidR="000D6CE9" w:rsidRDefault="000D6CE9" w:rsidP="4D9DD9C0">
      <w:pPr>
        <w:rPr>
          <w:rFonts w:ascii="Arial" w:hAnsi="Arial" w:cs="Arial"/>
        </w:rPr>
      </w:pPr>
    </w:p>
    <w:p w14:paraId="58193D6B" w14:textId="77777777" w:rsidR="000D6CE9" w:rsidRDefault="000D6CE9" w:rsidP="4D9DD9C0">
      <w:pPr>
        <w:rPr>
          <w:rFonts w:ascii="Arial" w:hAnsi="Arial" w:cs="Arial"/>
        </w:rPr>
      </w:pPr>
    </w:p>
    <w:p w14:paraId="10B2A3C8" w14:textId="77777777" w:rsidR="000D6CE9" w:rsidRDefault="000D6CE9" w:rsidP="4D9DD9C0">
      <w:pPr>
        <w:rPr>
          <w:rFonts w:ascii="Arial" w:hAnsi="Arial" w:cs="Arial"/>
        </w:rPr>
      </w:pPr>
    </w:p>
    <w:p w14:paraId="24A1A375" w14:textId="77777777" w:rsidR="00814CC1" w:rsidRDefault="00814CC1" w:rsidP="4D9DD9C0">
      <w:pPr>
        <w:rPr>
          <w:rFonts w:ascii="Arial" w:hAnsi="Arial" w:cs="Arial"/>
        </w:rPr>
      </w:pPr>
    </w:p>
    <w:p w14:paraId="27A2D3AF" w14:textId="77777777" w:rsidR="00814CC1" w:rsidRDefault="00814CC1" w:rsidP="4D9DD9C0">
      <w:pPr>
        <w:rPr>
          <w:rFonts w:ascii="Arial" w:hAnsi="Arial" w:cs="Arial"/>
        </w:rPr>
      </w:pPr>
    </w:p>
    <w:p w14:paraId="04F91A9E" w14:textId="77777777" w:rsidR="00814CC1" w:rsidRDefault="00814CC1" w:rsidP="4D9DD9C0">
      <w:pPr>
        <w:rPr>
          <w:rFonts w:ascii="Arial" w:hAnsi="Arial" w:cs="Arial"/>
        </w:rPr>
      </w:pPr>
    </w:p>
    <w:tbl>
      <w:tblPr>
        <w:tblW w:w="10413"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1672"/>
        <w:gridCol w:w="4173"/>
        <w:gridCol w:w="1775"/>
        <w:gridCol w:w="1485"/>
      </w:tblGrid>
      <w:tr w:rsidR="000D6CE9" w:rsidRPr="00F122AB" w14:paraId="13DED9D6" w14:textId="77777777" w:rsidTr="00D50CC4">
        <w:trPr>
          <w:trHeight w:val="300"/>
        </w:trPr>
        <w:tc>
          <w:tcPr>
            <w:tcW w:w="1308" w:type="dxa"/>
            <w:tcBorders>
              <w:top w:val="single" w:sz="4" w:space="0" w:color="auto"/>
              <w:left w:val="single" w:sz="4" w:space="0" w:color="auto"/>
              <w:bottom w:val="single" w:sz="4" w:space="0" w:color="auto"/>
              <w:right w:val="single" w:sz="4" w:space="0" w:color="auto"/>
            </w:tcBorders>
            <w:shd w:val="clear" w:color="auto" w:fill="4EA72E" w:themeFill="accent6"/>
            <w:vAlign w:val="center"/>
            <w:hideMark/>
          </w:tcPr>
          <w:p w14:paraId="1AA15257" w14:textId="77777777" w:rsidR="00282B0E" w:rsidRPr="00F122AB" w:rsidRDefault="00282B0E" w:rsidP="00B47464">
            <w:pPr>
              <w:pStyle w:val="Caption"/>
              <w:rPr>
                <w:rFonts w:ascii="Arial" w:hAnsi="Arial" w:cs="Arial"/>
                <w:color w:val="000000" w:themeColor="text1"/>
                <w:szCs w:val="20"/>
              </w:rPr>
            </w:pPr>
            <w:r w:rsidRPr="00F122AB">
              <w:rPr>
                <w:rFonts w:ascii="Arial" w:hAnsi="Arial" w:cs="Arial"/>
                <w:color w:val="000000" w:themeColor="text1"/>
                <w:szCs w:val="20"/>
              </w:rPr>
              <w:lastRenderedPageBreak/>
              <w:t>Type</w:t>
            </w:r>
          </w:p>
        </w:tc>
        <w:tc>
          <w:tcPr>
            <w:tcW w:w="1672" w:type="dxa"/>
            <w:tcBorders>
              <w:top w:val="single" w:sz="4" w:space="0" w:color="auto"/>
              <w:left w:val="single" w:sz="4" w:space="0" w:color="auto"/>
              <w:bottom w:val="single" w:sz="4" w:space="0" w:color="auto"/>
              <w:right w:val="single" w:sz="4" w:space="0" w:color="auto"/>
            </w:tcBorders>
            <w:shd w:val="clear" w:color="auto" w:fill="4EA72E" w:themeFill="accent6"/>
            <w:vAlign w:val="center"/>
            <w:hideMark/>
          </w:tcPr>
          <w:p w14:paraId="39E08CC7" w14:textId="77777777" w:rsidR="00282B0E" w:rsidRPr="00F122AB" w:rsidRDefault="00282B0E" w:rsidP="00B47464">
            <w:pPr>
              <w:pStyle w:val="Caption"/>
              <w:rPr>
                <w:rFonts w:ascii="Arial" w:hAnsi="Arial" w:cs="Arial"/>
                <w:color w:val="000000" w:themeColor="text1"/>
                <w:szCs w:val="20"/>
              </w:rPr>
            </w:pPr>
            <w:r w:rsidRPr="00F122AB">
              <w:rPr>
                <w:rFonts w:ascii="Arial" w:hAnsi="Arial" w:cs="Arial"/>
                <w:color w:val="000000" w:themeColor="text1"/>
                <w:szCs w:val="20"/>
              </w:rPr>
              <w:t>Company/Org</w:t>
            </w:r>
          </w:p>
        </w:tc>
        <w:tc>
          <w:tcPr>
            <w:tcW w:w="4173" w:type="dxa"/>
            <w:tcBorders>
              <w:top w:val="single" w:sz="4" w:space="0" w:color="auto"/>
              <w:left w:val="single" w:sz="4" w:space="0" w:color="auto"/>
              <w:bottom w:val="single" w:sz="4" w:space="0" w:color="auto"/>
              <w:right w:val="single" w:sz="4" w:space="0" w:color="auto"/>
            </w:tcBorders>
            <w:shd w:val="clear" w:color="auto" w:fill="4EA72E" w:themeFill="accent6"/>
            <w:vAlign w:val="center"/>
            <w:hideMark/>
          </w:tcPr>
          <w:p w14:paraId="76857878" w14:textId="20FE8EAA" w:rsidR="00282B0E" w:rsidRPr="00F122AB" w:rsidRDefault="00BE4394" w:rsidP="00B47464">
            <w:pPr>
              <w:pStyle w:val="Caption"/>
              <w:rPr>
                <w:rFonts w:ascii="Arial" w:hAnsi="Arial" w:cs="Arial"/>
                <w:color w:val="000000" w:themeColor="text1"/>
                <w:szCs w:val="20"/>
              </w:rPr>
            </w:pPr>
            <w:r>
              <w:rPr>
                <w:rFonts w:ascii="Arial" w:hAnsi="Arial" w:cs="Arial"/>
                <w:color w:val="000000" w:themeColor="text1"/>
                <w:szCs w:val="20"/>
              </w:rPr>
              <w:t>About</w:t>
            </w:r>
            <w:r w:rsidR="00282B0E" w:rsidRPr="00F122AB">
              <w:rPr>
                <w:rFonts w:ascii="Arial" w:hAnsi="Arial" w:cs="Arial"/>
                <w:color w:val="000000" w:themeColor="text1"/>
                <w:szCs w:val="20"/>
              </w:rPr>
              <w:t xml:space="preserve"> </w:t>
            </w:r>
          </w:p>
        </w:tc>
        <w:tc>
          <w:tcPr>
            <w:tcW w:w="1775" w:type="dxa"/>
            <w:tcBorders>
              <w:top w:val="single" w:sz="4" w:space="0" w:color="auto"/>
              <w:left w:val="single" w:sz="4" w:space="0" w:color="auto"/>
              <w:bottom w:val="single" w:sz="4" w:space="0" w:color="auto"/>
              <w:right w:val="single" w:sz="4" w:space="0" w:color="auto"/>
            </w:tcBorders>
            <w:shd w:val="clear" w:color="auto" w:fill="4EA72E" w:themeFill="accent6"/>
            <w:vAlign w:val="center"/>
            <w:hideMark/>
          </w:tcPr>
          <w:p w14:paraId="796B8D0D" w14:textId="77777777" w:rsidR="00282B0E" w:rsidRPr="00F122AB" w:rsidRDefault="00282B0E" w:rsidP="00B47464">
            <w:pPr>
              <w:pStyle w:val="Caption"/>
              <w:rPr>
                <w:rFonts w:ascii="Arial" w:hAnsi="Arial" w:cs="Arial"/>
                <w:color w:val="000000" w:themeColor="text1"/>
              </w:rPr>
            </w:pPr>
            <w:r w:rsidRPr="4D9DD9C0">
              <w:rPr>
                <w:rFonts w:ascii="Arial" w:hAnsi="Arial" w:cs="Arial"/>
                <w:color w:val="000000" w:themeColor="text1"/>
              </w:rPr>
              <w:t>Email / Website</w:t>
            </w:r>
          </w:p>
        </w:tc>
        <w:tc>
          <w:tcPr>
            <w:tcW w:w="1485" w:type="dxa"/>
            <w:tcBorders>
              <w:top w:val="single" w:sz="4" w:space="0" w:color="auto"/>
              <w:left w:val="single" w:sz="4" w:space="0" w:color="auto"/>
              <w:bottom w:val="single" w:sz="4" w:space="0" w:color="auto"/>
              <w:right w:val="single" w:sz="4" w:space="0" w:color="auto"/>
            </w:tcBorders>
            <w:shd w:val="clear" w:color="auto" w:fill="4EA72E" w:themeFill="accent6"/>
            <w:vAlign w:val="center"/>
            <w:hideMark/>
          </w:tcPr>
          <w:p w14:paraId="2E0F167F" w14:textId="77777777" w:rsidR="00282B0E" w:rsidRPr="00F122AB" w:rsidRDefault="00282B0E" w:rsidP="00B47464">
            <w:pPr>
              <w:pStyle w:val="Caption"/>
              <w:rPr>
                <w:rFonts w:ascii="Arial" w:hAnsi="Arial" w:cs="Arial"/>
                <w:color w:val="000000" w:themeColor="text1"/>
                <w:szCs w:val="20"/>
              </w:rPr>
            </w:pPr>
            <w:r w:rsidRPr="00F122AB">
              <w:rPr>
                <w:rFonts w:ascii="Arial" w:hAnsi="Arial" w:cs="Arial"/>
                <w:color w:val="000000" w:themeColor="text1"/>
                <w:szCs w:val="20"/>
              </w:rPr>
              <w:t>Phone</w:t>
            </w:r>
          </w:p>
        </w:tc>
      </w:tr>
      <w:tr w:rsidR="00C061DB" w:rsidRPr="00F37868" w14:paraId="6E0B0CA7" w14:textId="77777777" w:rsidTr="00D50CC4">
        <w:trPr>
          <w:trHeight w:hRule="exact" w:val="540"/>
        </w:trPr>
        <w:tc>
          <w:tcPr>
            <w:tcW w:w="1308" w:type="dxa"/>
            <w:vMerge w:val="restart"/>
            <w:tcBorders>
              <w:top w:val="single" w:sz="4" w:space="0" w:color="auto"/>
              <w:left w:val="single" w:sz="4" w:space="0" w:color="auto"/>
              <w:right w:val="single" w:sz="4" w:space="0" w:color="auto"/>
            </w:tcBorders>
            <w:hideMark/>
          </w:tcPr>
          <w:p w14:paraId="67579618" w14:textId="77777777" w:rsidR="00C061DB" w:rsidRPr="00F37868" w:rsidRDefault="00C061DB" w:rsidP="00B47464">
            <w:pPr>
              <w:numPr>
                <w:ilvl w:val="0"/>
                <w:numId w:val="27"/>
              </w:numPr>
              <w:spacing w:after="0" w:line="240" w:lineRule="auto"/>
              <w:rPr>
                <w:rFonts w:ascii="Arial" w:hAnsi="Arial" w:cs="Arial"/>
                <w:b/>
                <w:bCs/>
                <w:sz w:val="20"/>
                <w:szCs w:val="20"/>
              </w:rPr>
            </w:pPr>
          </w:p>
          <w:p w14:paraId="26260F21" w14:textId="77777777" w:rsidR="00C061DB" w:rsidRPr="00F37868" w:rsidRDefault="00C061DB" w:rsidP="00B47464">
            <w:pPr>
              <w:numPr>
                <w:ilvl w:val="0"/>
                <w:numId w:val="27"/>
              </w:numPr>
              <w:spacing w:after="0" w:line="240" w:lineRule="auto"/>
              <w:rPr>
                <w:rFonts w:ascii="Arial" w:hAnsi="Arial" w:cs="Arial"/>
                <w:b/>
                <w:bCs/>
                <w:sz w:val="20"/>
                <w:szCs w:val="20"/>
              </w:rPr>
            </w:pPr>
          </w:p>
          <w:p w14:paraId="1D1F3ADC" w14:textId="77777777" w:rsidR="00C061DB" w:rsidRPr="00F37868" w:rsidRDefault="00C061DB" w:rsidP="00B47464">
            <w:pPr>
              <w:numPr>
                <w:ilvl w:val="0"/>
                <w:numId w:val="27"/>
              </w:numPr>
              <w:spacing w:after="0" w:line="240" w:lineRule="auto"/>
              <w:rPr>
                <w:rFonts w:ascii="Arial" w:hAnsi="Arial" w:cs="Arial"/>
                <w:b/>
                <w:bCs/>
                <w:sz w:val="20"/>
                <w:szCs w:val="20"/>
              </w:rPr>
            </w:pPr>
          </w:p>
          <w:p w14:paraId="53666E5C" w14:textId="77777777" w:rsidR="000D6CE9" w:rsidRDefault="00C061DB" w:rsidP="00B47464">
            <w:pPr>
              <w:spacing w:after="0" w:line="240" w:lineRule="auto"/>
              <w:rPr>
                <w:rFonts w:ascii="Arial" w:hAnsi="Arial" w:cs="Arial"/>
                <w:b/>
                <w:bCs/>
                <w:sz w:val="20"/>
                <w:szCs w:val="20"/>
              </w:rPr>
            </w:pPr>
            <w:r w:rsidRPr="00F37868">
              <w:rPr>
                <w:rFonts w:ascii="Arial" w:hAnsi="Arial" w:cs="Arial"/>
                <w:b/>
                <w:bCs/>
                <w:sz w:val="20"/>
                <w:szCs w:val="20"/>
              </w:rPr>
              <w:t xml:space="preserve">Emergency </w:t>
            </w:r>
          </w:p>
          <w:p w14:paraId="159E053F" w14:textId="77777777" w:rsidR="000D6CE9" w:rsidRDefault="00C061DB" w:rsidP="00B47464">
            <w:pPr>
              <w:spacing w:after="0" w:line="240" w:lineRule="auto"/>
              <w:rPr>
                <w:rFonts w:ascii="Arial" w:hAnsi="Arial" w:cs="Arial"/>
                <w:b/>
                <w:bCs/>
                <w:sz w:val="20"/>
                <w:szCs w:val="20"/>
              </w:rPr>
            </w:pPr>
            <w:r w:rsidRPr="00F37868">
              <w:rPr>
                <w:rFonts w:ascii="Arial" w:hAnsi="Arial" w:cs="Arial"/>
                <w:b/>
                <w:bCs/>
                <w:sz w:val="20"/>
                <w:szCs w:val="20"/>
              </w:rPr>
              <w:t xml:space="preserve">Services </w:t>
            </w:r>
          </w:p>
          <w:p w14:paraId="1A7A145D" w14:textId="77777777" w:rsidR="000D6CE9" w:rsidRDefault="00C061DB" w:rsidP="00B47464">
            <w:pPr>
              <w:spacing w:after="0" w:line="240" w:lineRule="auto"/>
              <w:rPr>
                <w:rFonts w:ascii="Arial" w:hAnsi="Arial" w:cs="Arial"/>
                <w:b/>
                <w:bCs/>
                <w:sz w:val="20"/>
                <w:szCs w:val="20"/>
              </w:rPr>
            </w:pPr>
            <w:r w:rsidRPr="00F37868">
              <w:rPr>
                <w:rFonts w:ascii="Arial" w:hAnsi="Arial" w:cs="Arial"/>
                <w:b/>
                <w:bCs/>
                <w:sz w:val="20"/>
                <w:szCs w:val="20"/>
              </w:rPr>
              <w:t xml:space="preserve">and Crisis </w:t>
            </w:r>
          </w:p>
          <w:p w14:paraId="402ED485" w14:textId="77777777" w:rsidR="000D6CE9" w:rsidRDefault="00C061DB" w:rsidP="00B47464">
            <w:pPr>
              <w:spacing w:after="0" w:line="240" w:lineRule="auto"/>
              <w:rPr>
                <w:rFonts w:ascii="Arial" w:hAnsi="Arial" w:cs="Arial"/>
                <w:b/>
                <w:bCs/>
                <w:sz w:val="20"/>
                <w:szCs w:val="20"/>
              </w:rPr>
            </w:pPr>
            <w:r w:rsidRPr="00F37868">
              <w:rPr>
                <w:rFonts w:ascii="Arial" w:hAnsi="Arial" w:cs="Arial"/>
                <w:b/>
                <w:bCs/>
                <w:sz w:val="20"/>
                <w:szCs w:val="20"/>
              </w:rPr>
              <w:t xml:space="preserve">Support </w:t>
            </w:r>
          </w:p>
          <w:p w14:paraId="5221C38A" w14:textId="586BF1F9" w:rsidR="00C061DB" w:rsidRPr="00F37868" w:rsidRDefault="00C061DB" w:rsidP="00B47464">
            <w:pPr>
              <w:spacing w:after="0" w:line="240" w:lineRule="auto"/>
              <w:rPr>
                <w:rFonts w:ascii="Arial" w:hAnsi="Arial" w:cs="Arial"/>
                <w:b/>
                <w:bCs/>
                <w:sz w:val="20"/>
                <w:szCs w:val="20"/>
              </w:rPr>
            </w:pPr>
            <w:r w:rsidRPr="00F37868">
              <w:rPr>
                <w:rFonts w:ascii="Arial" w:hAnsi="Arial" w:cs="Arial"/>
                <w:b/>
                <w:bCs/>
                <w:sz w:val="20"/>
                <w:szCs w:val="20"/>
              </w:rPr>
              <w:t>Services</w:t>
            </w:r>
          </w:p>
        </w:tc>
        <w:tc>
          <w:tcPr>
            <w:tcW w:w="1672" w:type="dxa"/>
            <w:tcBorders>
              <w:top w:val="single" w:sz="4" w:space="0" w:color="auto"/>
              <w:left w:val="single" w:sz="4" w:space="0" w:color="auto"/>
              <w:bottom w:val="single" w:sz="4" w:space="0" w:color="auto"/>
              <w:right w:val="single" w:sz="4" w:space="0" w:color="auto"/>
            </w:tcBorders>
          </w:tcPr>
          <w:p w14:paraId="7457791E" w14:textId="77777777" w:rsidR="00C061DB" w:rsidRPr="00F37868" w:rsidRDefault="00C061DB" w:rsidP="00B47464">
            <w:pPr>
              <w:numPr>
                <w:ilvl w:val="0"/>
                <w:numId w:val="27"/>
              </w:numPr>
              <w:spacing w:after="0" w:line="240" w:lineRule="auto"/>
              <w:rPr>
                <w:rFonts w:ascii="Arial" w:hAnsi="Arial" w:cs="Arial"/>
                <w:sz w:val="20"/>
                <w:szCs w:val="20"/>
              </w:rPr>
            </w:pPr>
            <w:r w:rsidRPr="00F37868">
              <w:rPr>
                <w:rFonts w:ascii="Arial" w:hAnsi="Arial" w:cs="Arial"/>
                <w:sz w:val="20"/>
                <w:szCs w:val="20"/>
              </w:rPr>
              <w:t>Police / Fire / Ambulance</w:t>
            </w:r>
          </w:p>
        </w:tc>
        <w:tc>
          <w:tcPr>
            <w:tcW w:w="4173" w:type="dxa"/>
            <w:tcBorders>
              <w:top w:val="single" w:sz="4" w:space="0" w:color="auto"/>
              <w:left w:val="single" w:sz="4" w:space="0" w:color="auto"/>
              <w:bottom w:val="single" w:sz="4" w:space="0" w:color="auto"/>
              <w:right w:val="single" w:sz="4" w:space="0" w:color="auto"/>
            </w:tcBorders>
          </w:tcPr>
          <w:p w14:paraId="5ACE7AFE" w14:textId="77777777" w:rsidR="00C061DB" w:rsidRPr="00F37868" w:rsidRDefault="00C061DB" w:rsidP="00B47464">
            <w:pPr>
              <w:numPr>
                <w:ilvl w:val="0"/>
                <w:numId w:val="27"/>
              </w:numPr>
              <w:spacing w:after="0" w:line="240" w:lineRule="auto"/>
              <w:rPr>
                <w:rFonts w:ascii="Arial" w:hAnsi="Arial" w:cs="Arial"/>
                <w:b/>
                <w:bCs/>
                <w:sz w:val="20"/>
                <w:szCs w:val="20"/>
              </w:rPr>
            </w:pPr>
          </w:p>
        </w:tc>
        <w:tc>
          <w:tcPr>
            <w:tcW w:w="1775" w:type="dxa"/>
            <w:tcBorders>
              <w:top w:val="single" w:sz="4" w:space="0" w:color="auto"/>
              <w:left w:val="single" w:sz="4" w:space="0" w:color="auto"/>
              <w:bottom w:val="single" w:sz="4" w:space="0" w:color="auto"/>
              <w:right w:val="single" w:sz="4" w:space="0" w:color="auto"/>
            </w:tcBorders>
          </w:tcPr>
          <w:p w14:paraId="3E514F4B" w14:textId="77777777" w:rsidR="00C061DB" w:rsidRPr="00F37868" w:rsidRDefault="00C061DB" w:rsidP="00B47464">
            <w:pPr>
              <w:numPr>
                <w:ilvl w:val="0"/>
                <w:numId w:val="27"/>
              </w:numPr>
              <w:spacing w:after="0" w:line="240" w:lineRule="auto"/>
              <w:rPr>
                <w:rFonts w:ascii="Arial" w:hAnsi="Arial" w:cs="Arial"/>
                <w:b/>
                <w:bCs/>
                <w:sz w:val="20"/>
                <w:szCs w:val="20"/>
              </w:rPr>
            </w:pPr>
          </w:p>
        </w:tc>
        <w:tc>
          <w:tcPr>
            <w:tcW w:w="1485" w:type="dxa"/>
            <w:tcBorders>
              <w:top w:val="single" w:sz="4" w:space="0" w:color="auto"/>
              <w:left w:val="single" w:sz="4" w:space="0" w:color="auto"/>
              <w:bottom w:val="single" w:sz="4" w:space="0" w:color="auto"/>
              <w:right w:val="single" w:sz="4" w:space="0" w:color="auto"/>
            </w:tcBorders>
          </w:tcPr>
          <w:p w14:paraId="505BD519" w14:textId="77777777" w:rsidR="00C061DB" w:rsidRPr="00F37868" w:rsidRDefault="00C061DB" w:rsidP="00B47464">
            <w:pPr>
              <w:jc w:val="center"/>
              <w:rPr>
                <w:rFonts w:ascii="Arial" w:hAnsi="Arial" w:cs="Arial"/>
                <w:b/>
                <w:bCs/>
                <w:sz w:val="20"/>
                <w:szCs w:val="20"/>
              </w:rPr>
            </w:pPr>
            <w:r w:rsidRPr="00F37868">
              <w:rPr>
                <w:rFonts w:ascii="Arial" w:hAnsi="Arial" w:cs="Arial"/>
                <w:b/>
                <w:bCs/>
                <w:sz w:val="20"/>
                <w:szCs w:val="20"/>
              </w:rPr>
              <w:t>000</w:t>
            </w:r>
          </w:p>
        </w:tc>
      </w:tr>
      <w:tr w:rsidR="00C061DB" w:rsidRPr="00F37868" w14:paraId="6FD4D6E7" w14:textId="77777777" w:rsidTr="00D50CC4">
        <w:trPr>
          <w:trHeight w:val="300"/>
        </w:trPr>
        <w:tc>
          <w:tcPr>
            <w:tcW w:w="1308" w:type="dxa"/>
            <w:vMerge/>
            <w:tcBorders>
              <w:left w:val="single" w:sz="4" w:space="0" w:color="auto"/>
              <w:right w:val="single" w:sz="4" w:space="0" w:color="auto"/>
            </w:tcBorders>
            <w:hideMark/>
          </w:tcPr>
          <w:p w14:paraId="38F14413" w14:textId="77777777" w:rsidR="00C061DB" w:rsidRPr="00F37868" w:rsidRDefault="00C061DB" w:rsidP="00B47464">
            <w:pPr>
              <w:rPr>
                <w:rFonts w:ascii="Arial" w:hAnsi="Arial" w:cs="Arial"/>
                <w:sz w:val="20"/>
                <w:szCs w:val="20"/>
              </w:rPr>
            </w:pPr>
          </w:p>
        </w:tc>
        <w:tc>
          <w:tcPr>
            <w:tcW w:w="1672" w:type="dxa"/>
            <w:tcBorders>
              <w:top w:val="single" w:sz="4" w:space="0" w:color="auto"/>
              <w:left w:val="single" w:sz="4" w:space="0" w:color="auto"/>
              <w:bottom w:val="single" w:sz="4" w:space="0" w:color="auto"/>
              <w:right w:val="single" w:sz="4" w:space="0" w:color="auto"/>
            </w:tcBorders>
          </w:tcPr>
          <w:p w14:paraId="1ACD6BD7" w14:textId="77777777" w:rsidR="00C061DB" w:rsidRPr="00F37868" w:rsidRDefault="00C061DB" w:rsidP="00B47464">
            <w:pPr>
              <w:spacing w:line="240" w:lineRule="auto"/>
              <w:rPr>
                <w:rFonts w:ascii="Arial" w:hAnsi="Arial" w:cs="Arial"/>
                <w:sz w:val="20"/>
                <w:szCs w:val="20"/>
              </w:rPr>
            </w:pPr>
            <w:r w:rsidRPr="00F37868">
              <w:rPr>
                <w:rFonts w:ascii="Arial" w:hAnsi="Arial" w:cs="Arial"/>
                <w:sz w:val="20"/>
                <w:szCs w:val="20"/>
              </w:rPr>
              <w:t>Local Police Station</w:t>
            </w:r>
          </w:p>
        </w:tc>
        <w:tc>
          <w:tcPr>
            <w:tcW w:w="4173" w:type="dxa"/>
            <w:tcBorders>
              <w:top w:val="single" w:sz="4" w:space="0" w:color="auto"/>
              <w:left w:val="single" w:sz="4" w:space="0" w:color="auto"/>
              <w:bottom w:val="single" w:sz="4" w:space="0" w:color="auto"/>
              <w:right w:val="single" w:sz="4" w:space="0" w:color="auto"/>
            </w:tcBorders>
          </w:tcPr>
          <w:p w14:paraId="55AECFE6" w14:textId="77777777" w:rsidR="00C061DB" w:rsidRPr="00F37868" w:rsidRDefault="00C061DB" w:rsidP="00B47464">
            <w:pPr>
              <w:pStyle w:val="ListParagraph"/>
              <w:spacing w:line="240" w:lineRule="auto"/>
              <w:rPr>
                <w:rFonts w:ascii="Arial" w:hAnsi="Arial" w:cs="Arial"/>
                <w:b/>
                <w:bCs/>
                <w:sz w:val="20"/>
                <w:szCs w:val="20"/>
              </w:rPr>
            </w:pPr>
          </w:p>
        </w:tc>
        <w:tc>
          <w:tcPr>
            <w:tcW w:w="1775" w:type="dxa"/>
            <w:tcBorders>
              <w:top w:val="single" w:sz="4" w:space="0" w:color="auto"/>
              <w:left w:val="single" w:sz="4" w:space="0" w:color="auto"/>
              <w:bottom w:val="single" w:sz="4" w:space="0" w:color="auto"/>
              <w:right w:val="single" w:sz="4" w:space="0" w:color="auto"/>
            </w:tcBorders>
          </w:tcPr>
          <w:p w14:paraId="2E6A9E9F" w14:textId="77777777" w:rsidR="00C061DB" w:rsidRPr="00F37868" w:rsidRDefault="00C061DB" w:rsidP="00B47464">
            <w:pPr>
              <w:pStyle w:val="ListParagraph"/>
              <w:spacing w:line="240" w:lineRule="auto"/>
              <w:rPr>
                <w:rFonts w:ascii="Arial" w:hAnsi="Arial" w:cs="Arial"/>
                <w:b/>
                <w:bCs/>
                <w:sz w:val="20"/>
                <w:szCs w:val="20"/>
              </w:rPr>
            </w:pPr>
          </w:p>
        </w:tc>
        <w:tc>
          <w:tcPr>
            <w:tcW w:w="1485" w:type="dxa"/>
            <w:tcBorders>
              <w:top w:val="single" w:sz="4" w:space="0" w:color="auto"/>
              <w:left w:val="single" w:sz="4" w:space="0" w:color="auto"/>
              <w:bottom w:val="single" w:sz="4" w:space="0" w:color="auto"/>
              <w:right w:val="single" w:sz="4" w:space="0" w:color="auto"/>
            </w:tcBorders>
          </w:tcPr>
          <w:p w14:paraId="4B53FB19" w14:textId="77777777" w:rsidR="00C061DB" w:rsidRPr="00F37868" w:rsidRDefault="00C061DB" w:rsidP="00B47464">
            <w:pPr>
              <w:jc w:val="center"/>
              <w:rPr>
                <w:rFonts w:ascii="Arial" w:hAnsi="Arial" w:cs="Arial"/>
                <w:b/>
                <w:bCs/>
                <w:sz w:val="20"/>
                <w:szCs w:val="20"/>
              </w:rPr>
            </w:pPr>
          </w:p>
        </w:tc>
      </w:tr>
      <w:tr w:rsidR="005548A2" w:rsidRPr="00F37868" w14:paraId="11462915" w14:textId="77777777" w:rsidTr="00D50CC4">
        <w:trPr>
          <w:trHeight w:val="300"/>
        </w:trPr>
        <w:tc>
          <w:tcPr>
            <w:tcW w:w="1308" w:type="dxa"/>
            <w:vMerge/>
            <w:tcBorders>
              <w:left w:val="single" w:sz="4" w:space="0" w:color="auto"/>
              <w:right w:val="single" w:sz="4" w:space="0" w:color="auto"/>
            </w:tcBorders>
          </w:tcPr>
          <w:p w14:paraId="2C5CD6ED" w14:textId="77777777" w:rsidR="005548A2" w:rsidRPr="00F37868" w:rsidRDefault="005548A2" w:rsidP="00B47464">
            <w:pPr>
              <w:numPr>
                <w:ilvl w:val="0"/>
                <w:numId w:val="27"/>
              </w:numPr>
              <w:spacing w:after="0" w:line="240" w:lineRule="auto"/>
              <w:rPr>
                <w:rFonts w:ascii="Arial" w:hAnsi="Arial" w:cs="Arial"/>
                <w:b/>
                <w:bCs/>
                <w:sz w:val="20"/>
                <w:szCs w:val="20"/>
              </w:rPr>
            </w:pPr>
          </w:p>
        </w:tc>
        <w:tc>
          <w:tcPr>
            <w:tcW w:w="1672" w:type="dxa"/>
            <w:tcBorders>
              <w:top w:val="single" w:sz="4" w:space="0" w:color="auto"/>
              <w:left w:val="single" w:sz="4" w:space="0" w:color="auto"/>
              <w:bottom w:val="single" w:sz="4" w:space="0" w:color="auto"/>
              <w:right w:val="single" w:sz="4" w:space="0" w:color="auto"/>
            </w:tcBorders>
          </w:tcPr>
          <w:p w14:paraId="00ADFBB9" w14:textId="1543A794" w:rsidR="005548A2" w:rsidRDefault="005548A2" w:rsidP="005548A2">
            <w:pPr>
              <w:spacing w:line="240" w:lineRule="auto"/>
            </w:pPr>
            <w:hyperlink r:id="rId23" w:history="1">
              <w:r w:rsidRPr="005548A2">
                <w:rPr>
                  <w:rStyle w:val="Hyperlink"/>
                  <w:rFonts w:ascii="Arial" w:hAnsi="Arial" w:cs="Arial"/>
                  <w:sz w:val="20"/>
                  <w:szCs w:val="20"/>
                </w:rPr>
                <w:t>Converge International</w:t>
              </w:r>
            </w:hyperlink>
          </w:p>
        </w:tc>
        <w:tc>
          <w:tcPr>
            <w:tcW w:w="4173" w:type="dxa"/>
            <w:tcBorders>
              <w:top w:val="single" w:sz="4" w:space="0" w:color="auto"/>
              <w:left w:val="single" w:sz="4" w:space="0" w:color="auto"/>
              <w:bottom w:val="single" w:sz="4" w:space="0" w:color="auto"/>
              <w:right w:val="single" w:sz="4" w:space="0" w:color="auto"/>
            </w:tcBorders>
          </w:tcPr>
          <w:p w14:paraId="2D9E8F79" w14:textId="5FB80D35" w:rsidR="005548A2" w:rsidRPr="00C061DB" w:rsidRDefault="005548A2" w:rsidP="00B47464">
            <w:pPr>
              <w:numPr>
                <w:ilvl w:val="0"/>
                <w:numId w:val="27"/>
              </w:numPr>
              <w:spacing w:after="0" w:line="240" w:lineRule="auto"/>
              <w:rPr>
                <w:rFonts w:ascii="Arial" w:hAnsi="Arial" w:cs="Arial"/>
                <w:sz w:val="20"/>
                <w:szCs w:val="20"/>
              </w:rPr>
            </w:pPr>
            <w:r>
              <w:rPr>
                <w:rFonts w:ascii="Arial" w:hAnsi="Arial" w:cs="Arial"/>
                <w:sz w:val="20"/>
                <w:szCs w:val="20"/>
              </w:rPr>
              <w:t>Immediate critical response support network that are the AFL’s preferred provider</w:t>
            </w:r>
          </w:p>
        </w:tc>
        <w:tc>
          <w:tcPr>
            <w:tcW w:w="1775" w:type="dxa"/>
            <w:tcBorders>
              <w:top w:val="single" w:sz="4" w:space="0" w:color="auto"/>
              <w:left w:val="single" w:sz="4" w:space="0" w:color="auto"/>
              <w:bottom w:val="single" w:sz="4" w:space="0" w:color="auto"/>
              <w:right w:val="single" w:sz="4" w:space="0" w:color="auto"/>
            </w:tcBorders>
          </w:tcPr>
          <w:p w14:paraId="36F2CF54" w14:textId="1DD70A8A" w:rsidR="005548A2" w:rsidRPr="00F37868" w:rsidRDefault="005548A2" w:rsidP="00B47464">
            <w:pPr>
              <w:numPr>
                <w:ilvl w:val="0"/>
                <w:numId w:val="27"/>
              </w:numPr>
              <w:spacing w:after="0" w:line="240" w:lineRule="auto"/>
              <w:rPr>
                <w:rFonts w:ascii="Arial" w:eastAsia="Aptos" w:hAnsi="Arial" w:cs="Arial"/>
                <w:sz w:val="20"/>
                <w:szCs w:val="20"/>
              </w:rPr>
            </w:pPr>
            <w:r>
              <w:rPr>
                <w:rFonts w:ascii="Arial" w:eastAsia="Aptos" w:hAnsi="Arial" w:cs="Arial"/>
                <w:sz w:val="20"/>
                <w:szCs w:val="20"/>
              </w:rPr>
              <w:t xml:space="preserve">convergeinternational.com.au </w:t>
            </w:r>
          </w:p>
        </w:tc>
        <w:tc>
          <w:tcPr>
            <w:tcW w:w="1485" w:type="dxa"/>
            <w:tcBorders>
              <w:top w:val="single" w:sz="4" w:space="0" w:color="auto"/>
              <w:left w:val="single" w:sz="4" w:space="0" w:color="auto"/>
              <w:bottom w:val="single" w:sz="4" w:space="0" w:color="auto"/>
              <w:right w:val="single" w:sz="4" w:space="0" w:color="auto"/>
            </w:tcBorders>
          </w:tcPr>
          <w:p w14:paraId="1C089B9A" w14:textId="37C604A2" w:rsidR="005548A2" w:rsidRPr="00F37868" w:rsidRDefault="005548A2" w:rsidP="00B47464">
            <w:pPr>
              <w:spacing w:after="0" w:line="240" w:lineRule="auto"/>
              <w:jc w:val="center"/>
              <w:rPr>
                <w:rFonts w:ascii="Arial" w:hAnsi="Arial" w:cs="Arial"/>
                <w:sz w:val="20"/>
                <w:szCs w:val="20"/>
              </w:rPr>
            </w:pPr>
            <w:r>
              <w:rPr>
                <w:rFonts w:ascii="Arial" w:hAnsi="Arial" w:cs="Arial"/>
                <w:sz w:val="20"/>
                <w:szCs w:val="20"/>
              </w:rPr>
              <w:t>1300 687 327</w:t>
            </w:r>
          </w:p>
        </w:tc>
      </w:tr>
      <w:tr w:rsidR="00C061DB" w:rsidRPr="00F37868" w14:paraId="1D1E1BED" w14:textId="77777777" w:rsidTr="00D50CC4">
        <w:trPr>
          <w:trHeight w:val="300"/>
        </w:trPr>
        <w:tc>
          <w:tcPr>
            <w:tcW w:w="1308" w:type="dxa"/>
            <w:vMerge/>
            <w:tcBorders>
              <w:left w:val="single" w:sz="4" w:space="0" w:color="auto"/>
              <w:right w:val="single" w:sz="4" w:space="0" w:color="auto"/>
            </w:tcBorders>
          </w:tcPr>
          <w:p w14:paraId="5345608A" w14:textId="77777777" w:rsidR="00C061DB" w:rsidRPr="00F37868" w:rsidRDefault="00C061DB" w:rsidP="00B47464">
            <w:pPr>
              <w:numPr>
                <w:ilvl w:val="0"/>
                <w:numId w:val="27"/>
              </w:numPr>
              <w:spacing w:after="0" w:line="240" w:lineRule="auto"/>
              <w:rPr>
                <w:rFonts w:ascii="Arial" w:hAnsi="Arial" w:cs="Arial"/>
                <w:b/>
                <w:bCs/>
                <w:sz w:val="20"/>
                <w:szCs w:val="20"/>
              </w:rPr>
            </w:pPr>
          </w:p>
        </w:tc>
        <w:tc>
          <w:tcPr>
            <w:tcW w:w="1672" w:type="dxa"/>
            <w:tcBorders>
              <w:top w:val="single" w:sz="4" w:space="0" w:color="auto"/>
              <w:left w:val="single" w:sz="4" w:space="0" w:color="auto"/>
              <w:bottom w:val="single" w:sz="4" w:space="0" w:color="auto"/>
              <w:right w:val="single" w:sz="4" w:space="0" w:color="auto"/>
            </w:tcBorders>
          </w:tcPr>
          <w:p w14:paraId="27957B74" w14:textId="2BC710ED" w:rsidR="00C061DB" w:rsidRPr="00C061DB" w:rsidRDefault="00C061DB" w:rsidP="00B47464">
            <w:pPr>
              <w:numPr>
                <w:ilvl w:val="0"/>
                <w:numId w:val="27"/>
              </w:numPr>
              <w:spacing w:after="0" w:line="240" w:lineRule="auto"/>
              <w:rPr>
                <w:rFonts w:ascii="Arial" w:hAnsi="Arial" w:cs="Arial"/>
                <w:sz w:val="20"/>
                <w:szCs w:val="20"/>
              </w:rPr>
            </w:pPr>
            <w:hyperlink r:id="rId24" w:history="1">
              <w:r w:rsidRPr="00C061DB">
                <w:rPr>
                  <w:rStyle w:val="Hyperlink"/>
                  <w:rFonts w:ascii="Arial" w:hAnsi="Arial" w:cs="Arial"/>
                  <w:sz w:val="20"/>
                  <w:szCs w:val="20"/>
                </w:rPr>
                <w:t>Lifeline</w:t>
              </w:r>
            </w:hyperlink>
          </w:p>
        </w:tc>
        <w:tc>
          <w:tcPr>
            <w:tcW w:w="4173" w:type="dxa"/>
            <w:tcBorders>
              <w:top w:val="single" w:sz="4" w:space="0" w:color="auto"/>
              <w:left w:val="single" w:sz="4" w:space="0" w:color="auto"/>
              <w:bottom w:val="single" w:sz="4" w:space="0" w:color="auto"/>
              <w:right w:val="single" w:sz="4" w:space="0" w:color="auto"/>
            </w:tcBorders>
          </w:tcPr>
          <w:p w14:paraId="2CADEB81" w14:textId="60470C20" w:rsidR="00C061DB" w:rsidRPr="00C061DB" w:rsidRDefault="00C061DB" w:rsidP="00B47464">
            <w:pPr>
              <w:numPr>
                <w:ilvl w:val="0"/>
                <w:numId w:val="27"/>
              </w:numPr>
              <w:spacing w:after="0" w:line="240" w:lineRule="auto"/>
              <w:rPr>
                <w:rFonts w:ascii="Arial" w:hAnsi="Arial" w:cs="Arial"/>
                <w:b/>
                <w:bCs/>
                <w:sz w:val="20"/>
                <w:szCs w:val="20"/>
              </w:rPr>
            </w:pPr>
            <w:r w:rsidRPr="00C061DB">
              <w:rPr>
                <w:rFonts w:ascii="Arial" w:hAnsi="Arial" w:cs="Arial"/>
                <w:sz w:val="20"/>
                <w:szCs w:val="20"/>
              </w:rPr>
              <w:t>Provides access to crisis support and suicide prevention services.</w:t>
            </w:r>
          </w:p>
        </w:tc>
        <w:tc>
          <w:tcPr>
            <w:tcW w:w="1775" w:type="dxa"/>
            <w:tcBorders>
              <w:top w:val="single" w:sz="4" w:space="0" w:color="auto"/>
              <w:left w:val="single" w:sz="4" w:space="0" w:color="auto"/>
              <w:bottom w:val="single" w:sz="4" w:space="0" w:color="auto"/>
              <w:right w:val="single" w:sz="4" w:space="0" w:color="auto"/>
            </w:tcBorders>
          </w:tcPr>
          <w:p w14:paraId="27308FF4" w14:textId="77777777" w:rsidR="00C061DB" w:rsidRPr="00F37868" w:rsidRDefault="00C061DB" w:rsidP="00B47464">
            <w:pPr>
              <w:numPr>
                <w:ilvl w:val="0"/>
                <w:numId w:val="27"/>
              </w:numPr>
              <w:spacing w:after="0" w:line="240" w:lineRule="auto"/>
              <w:rPr>
                <w:rFonts w:ascii="Arial" w:eastAsia="Arial" w:hAnsi="Arial" w:cs="Arial"/>
                <w:sz w:val="20"/>
                <w:szCs w:val="20"/>
              </w:rPr>
            </w:pPr>
            <w:r w:rsidRPr="00F37868">
              <w:rPr>
                <w:rFonts w:ascii="Arial" w:eastAsia="Aptos" w:hAnsi="Arial" w:cs="Arial"/>
                <w:sz w:val="20"/>
                <w:szCs w:val="20"/>
              </w:rPr>
              <w:t>lifeline.org.au</w:t>
            </w:r>
          </w:p>
        </w:tc>
        <w:tc>
          <w:tcPr>
            <w:tcW w:w="1485" w:type="dxa"/>
            <w:tcBorders>
              <w:top w:val="single" w:sz="4" w:space="0" w:color="auto"/>
              <w:left w:val="single" w:sz="4" w:space="0" w:color="auto"/>
              <w:bottom w:val="single" w:sz="4" w:space="0" w:color="auto"/>
              <w:right w:val="single" w:sz="4" w:space="0" w:color="auto"/>
            </w:tcBorders>
          </w:tcPr>
          <w:p w14:paraId="0D0F4030" w14:textId="77777777" w:rsidR="00C061DB" w:rsidRPr="00F37868" w:rsidRDefault="00C061DB" w:rsidP="00B47464">
            <w:pPr>
              <w:spacing w:after="0" w:line="240" w:lineRule="auto"/>
              <w:jc w:val="center"/>
              <w:rPr>
                <w:rFonts w:ascii="Arial" w:hAnsi="Arial" w:cs="Arial"/>
                <w:sz w:val="20"/>
                <w:szCs w:val="20"/>
              </w:rPr>
            </w:pPr>
            <w:r w:rsidRPr="00F37868">
              <w:rPr>
                <w:rFonts w:ascii="Arial" w:hAnsi="Arial" w:cs="Arial"/>
                <w:sz w:val="20"/>
                <w:szCs w:val="20"/>
              </w:rPr>
              <w:t>13 11 14</w:t>
            </w:r>
          </w:p>
        </w:tc>
      </w:tr>
      <w:tr w:rsidR="00C061DB" w:rsidRPr="00F37868" w14:paraId="759AB0B6" w14:textId="77777777" w:rsidTr="00D50CC4">
        <w:trPr>
          <w:trHeight w:val="300"/>
        </w:trPr>
        <w:tc>
          <w:tcPr>
            <w:tcW w:w="1308" w:type="dxa"/>
            <w:vMerge/>
            <w:tcBorders>
              <w:left w:val="single" w:sz="4" w:space="0" w:color="auto"/>
              <w:right w:val="single" w:sz="4" w:space="0" w:color="auto"/>
            </w:tcBorders>
          </w:tcPr>
          <w:p w14:paraId="27220633" w14:textId="77777777" w:rsidR="00C061DB" w:rsidRPr="00F37868" w:rsidRDefault="00C061DB" w:rsidP="00B47464">
            <w:pPr>
              <w:numPr>
                <w:ilvl w:val="0"/>
                <w:numId w:val="27"/>
              </w:numPr>
              <w:spacing w:after="0" w:line="240" w:lineRule="auto"/>
              <w:rPr>
                <w:rFonts w:ascii="Arial" w:hAnsi="Arial" w:cs="Arial"/>
                <w:b/>
                <w:bCs/>
                <w:sz w:val="20"/>
                <w:szCs w:val="20"/>
              </w:rPr>
            </w:pPr>
          </w:p>
        </w:tc>
        <w:tc>
          <w:tcPr>
            <w:tcW w:w="1672" w:type="dxa"/>
            <w:tcBorders>
              <w:top w:val="single" w:sz="4" w:space="0" w:color="auto"/>
              <w:left w:val="single" w:sz="4" w:space="0" w:color="auto"/>
              <w:bottom w:val="single" w:sz="4" w:space="0" w:color="auto"/>
              <w:right w:val="single" w:sz="4" w:space="0" w:color="auto"/>
            </w:tcBorders>
          </w:tcPr>
          <w:p w14:paraId="5F54A7B8" w14:textId="55049FD7" w:rsidR="00C061DB" w:rsidRPr="000D582E" w:rsidRDefault="00C061DB" w:rsidP="00B47464">
            <w:pPr>
              <w:numPr>
                <w:ilvl w:val="0"/>
                <w:numId w:val="27"/>
              </w:numPr>
              <w:spacing w:after="0" w:line="240" w:lineRule="auto"/>
              <w:rPr>
                <w:rFonts w:ascii="Arial" w:hAnsi="Arial" w:cs="Arial"/>
                <w:sz w:val="20"/>
                <w:szCs w:val="20"/>
              </w:rPr>
            </w:pPr>
            <w:hyperlink r:id="rId25" w:history="1">
              <w:r w:rsidRPr="000D582E">
                <w:rPr>
                  <w:rStyle w:val="Hyperlink"/>
                  <w:rFonts w:ascii="Arial" w:hAnsi="Arial" w:cs="Arial"/>
                  <w:sz w:val="20"/>
                  <w:szCs w:val="20"/>
                </w:rPr>
                <w:t>Suicide Call Back Service</w:t>
              </w:r>
            </w:hyperlink>
          </w:p>
        </w:tc>
        <w:tc>
          <w:tcPr>
            <w:tcW w:w="4173" w:type="dxa"/>
            <w:tcBorders>
              <w:top w:val="single" w:sz="4" w:space="0" w:color="auto"/>
              <w:left w:val="single" w:sz="4" w:space="0" w:color="auto"/>
              <w:bottom w:val="single" w:sz="4" w:space="0" w:color="auto"/>
              <w:right w:val="single" w:sz="4" w:space="0" w:color="auto"/>
            </w:tcBorders>
          </w:tcPr>
          <w:p w14:paraId="4DB32BD7" w14:textId="2F4912C3" w:rsidR="00C061DB" w:rsidRPr="000D582E" w:rsidRDefault="00C061DB" w:rsidP="00B47464">
            <w:pPr>
              <w:numPr>
                <w:ilvl w:val="0"/>
                <w:numId w:val="27"/>
              </w:numPr>
              <w:spacing w:after="0" w:line="240" w:lineRule="auto"/>
              <w:rPr>
                <w:rFonts w:ascii="Arial" w:hAnsi="Arial" w:cs="Arial"/>
                <w:b/>
                <w:bCs/>
                <w:sz w:val="20"/>
                <w:szCs w:val="20"/>
              </w:rPr>
            </w:pPr>
            <w:r w:rsidRPr="000D582E">
              <w:rPr>
                <w:rFonts w:ascii="Arial" w:hAnsi="Arial" w:cs="Arial"/>
                <w:sz w:val="20"/>
                <w:szCs w:val="20"/>
              </w:rPr>
              <w:t>Provides immediate telephone counselling and support in a crisis.</w:t>
            </w:r>
          </w:p>
        </w:tc>
        <w:tc>
          <w:tcPr>
            <w:tcW w:w="1775" w:type="dxa"/>
            <w:tcBorders>
              <w:top w:val="single" w:sz="4" w:space="0" w:color="auto"/>
              <w:left w:val="single" w:sz="4" w:space="0" w:color="auto"/>
              <w:bottom w:val="single" w:sz="4" w:space="0" w:color="auto"/>
              <w:right w:val="single" w:sz="4" w:space="0" w:color="auto"/>
            </w:tcBorders>
          </w:tcPr>
          <w:p w14:paraId="6DA5A374" w14:textId="77777777" w:rsidR="00C061DB" w:rsidRPr="00F37868" w:rsidRDefault="00C061DB" w:rsidP="00B47464">
            <w:pPr>
              <w:numPr>
                <w:ilvl w:val="0"/>
                <w:numId w:val="27"/>
              </w:numPr>
              <w:spacing w:after="0" w:line="240" w:lineRule="auto"/>
              <w:rPr>
                <w:rFonts w:ascii="Arial" w:eastAsia="Arial" w:hAnsi="Arial" w:cs="Arial"/>
                <w:sz w:val="20"/>
                <w:szCs w:val="20"/>
              </w:rPr>
            </w:pPr>
            <w:r w:rsidRPr="00F37868">
              <w:rPr>
                <w:rFonts w:ascii="Arial" w:eastAsia="Aptos" w:hAnsi="Arial" w:cs="Arial"/>
                <w:sz w:val="20"/>
                <w:szCs w:val="20"/>
              </w:rPr>
              <w:t>suicidecallbackservice.org.au</w:t>
            </w:r>
          </w:p>
        </w:tc>
        <w:tc>
          <w:tcPr>
            <w:tcW w:w="1485" w:type="dxa"/>
            <w:tcBorders>
              <w:top w:val="single" w:sz="4" w:space="0" w:color="auto"/>
              <w:left w:val="single" w:sz="4" w:space="0" w:color="auto"/>
              <w:bottom w:val="single" w:sz="4" w:space="0" w:color="auto"/>
              <w:right w:val="single" w:sz="4" w:space="0" w:color="auto"/>
            </w:tcBorders>
          </w:tcPr>
          <w:p w14:paraId="067C9CDE" w14:textId="77777777" w:rsidR="00C061DB" w:rsidRPr="00F37868" w:rsidRDefault="00C061DB" w:rsidP="00B47464">
            <w:pPr>
              <w:numPr>
                <w:ilvl w:val="0"/>
                <w:numId w:val="27"/>
              </w:numPr>
              <w:spacing w:after="0" w:line="240" w:lineRule="auto"/>
              <w:jc w:val="center"/>
              <w:rPr>
                <w:rFonts w:ascii="Arial" w:hAnsi="Arial" w:cs="Arial"/>
                <w:sz w:val="20"/>
                <w:szCs w:val="20"/>
              </w:rPr>
            </w:pPr>
            <w:r w:rsidRPr="00F37868">
              <w:rPr>
                <w:rFonts w:ascii="Arial" w:hAnsi="Arial" w:cs="Arial"/>
                <w:sz w:val="20"/>
                <w:szCs w:val="20"/>
              </w:rPr>
              <w:t>1300 659 467</w:t>
            </w:r>
          </w:p>
        </w:tc>
      </w:tr>
      <w:tr w:rsidR="00C061DB" w:rsidRPr="00F37868" w14:paraId="64C6D80E" w14:textId="77777777" w:rsidTr="00D50CC4">
        <w:trPr>
          <w:trHeight w:val="300"/>
        </w:trPr>
        <w:tc>
          <w:tcPr>
            <w:tcW w:w="1308" w:type="dxa"/>
            <w:vMerge/>
            <w:tcBorders>
              <w:left w:val="single" w:sz="4" w:space="0" w:color="auto"/>
              <w:right w:val="single" w:sz="4" w:space="0" w:color="auto"/>
            </w:tcBorders>
          </w:tcPr>
          <w:p w14:paraId="4A7A1B92" w14:textId="77777777" w:rsidR="00C061DB" w:rsidRPr="00F37868" w:rsidRDefault="00C061DB" w:rsidP="00B47464">
            <w:pPr>
              <w:numPr>
                <w:ilvl w:val="0"/>
                <w:numId w:val="27"/>
              </w:numPr>
              <w:spacing w:after="0" w:line="240" w:lineRule="auto"/>
              <w:rPr>
                <w:rFonts w:ascii="Arial" w:hAnsi="Arial" w:cs="Arial"/>
                <w:b/>
                <w:bCs/>
                <w:sz w:val="20"/>
                <w:szCs w:val="20"/>
              </w:rPr>
            </w:pPr>
          </w:p>
        </w:tc>
        <w:tc>
          <w:tcPr>
            <w:tcW w:w="1672" w:type="dxa"/>
            <w:tcBorders>
              <w:top w:val="single" w:sz="4" w:space="0" w:color="auto"/>
              <w:left w:val="single" w:sz="4" w:space="0" w:color="auto"/>
              <w:bottom w:val="single" w:sz="4" w:space="0" w:color="auto"/>
              <w:right w:val="single" w:sz="4" w:space="0" w:color="auto"/>
            </w:tcBorders>
          </w:tcPr>
          <w:p w14:paraId="498087C8" w14:textId="68B79296" w:rsidR="00C061DB" w:rsidRPr="007C569B" w:rsidRDefault="00C061DB" w:rsidP="00B47464">
            <w:pPr>
              <w:numPr>
                <w:ilvl w:val="0"/>
                <w:numId w:val="27"/>
              </w:numPr>
              <w:spacing w:after="0" w:line="240" w:lineRule="auto"/>
              <w:rPr>
                <w:rFonts w:ascii="Arial" w:hAnsi="Arial" w:cs="Arial"/>
                <w:sz w:val="20"/>
                <w:szCs w:val="20"/>
              </w:rPr>
            </w:pPr>
            <w:hyperlink r:id="rId26" w:history="1">
              <w:r w:rsidRPr="007C569B">
                <w:rPr>
                  <w:rStyle w:val="Hyperlink"/>
                  <w:rFonts w:ascii="Arial" w:hAnsi="Arial" w:cs="Arial"/>
                  <w:sz w:val="20"/>
                  <w:szCs w:val="20"/>
                </w:rPr>
                <w:t>Beyond Blue</w:t>
              </w:r>
            </w:hyperlink>
          </w:p>
        </w:tc>
        <w:tc>
          <w:tcPr>
            <w:tcW w:w="4173" w:type="dxa"/>
            <w:tcBorders>
              <w:top w:val="single" w:sz="4" w:space="0" w:color="auto"/>
              <w:left w:val="single" w:sz="4" w:space="0" w:color="auto"/>
              <w:bottom w:val="single" w:sz="4" w:space="0" w:color="auto"/>
              <w:right w:val="single" w:sz="4" w:space="0" w:color="auto"/>
            </w:tcBorders>
          </w:tcPr>
          <w:p w14:paraId="62E5D208" w14:textId="7611F675" w:rsidR="00C061DB" w:rsidRPr="007C569B" w:rsidRDefault="00C061DB" w:rsidP="00B47464">
            <w:pPr>
              <w:numPr>
                <w:ilvl w:val="0"/>
                <w:numId w:val="27"/>
              </w:numPr>
              <w:spacing w:after="0" w:line="240" w:lineRule="auto"/>
              <w:rPr>
                <w:rFonts w:ascii="Arial" w:hAnsi="Arial" w:cs="Arial"/>
                <w:b/>
                <w:bCs/>
                <w:sz w:val="20"/>
                <w:szCs w:val="20"/>
              </w:rPr>
            </w:pPr>
            <w:r w:rsidRPr="007C569B">
              <w:rPr>
                <w:rFonts w:ascii="Arial" w:hAnsi="Arial" w:cs="Arial"/>
                <w:sz w:val="20"/>
                <w:szCs w:val="20"/>
              </w:rPr>
              <w:t>Supporting people affected by anxiety, depression and suicide.</w:t>
            </w:r>
          </w:p>
        </w:tc>
        <w:tc>
          <w:tcPr>
            <w:tcW w:w="1775" w:type="dxa"/>
            <w:tcBorders>
              <w:top w:val="single" w:sz="4" w:space="0" w:color="auto"/>
              <w:left w:val="single" w:sz="4" w:space="0" w:color="auto"/>
              <w:bottom w:val="single" w:sz="4" w:space="0" w:color="auto"/>
              <w:right w:val="single" w:sz="4" w:space="0" w:color="auto"/>
            </w:tcBorders>
          </w:tcPr>
          <w:p w14:paraId="25B75699" w14:textId="77777777" w:rsidR="00C061DB" w:rsidRPr="00F37868" w:rsidRDefault="00C061DB" w:rsidP="00B47464">
            <w:pPr>
              <w:numPr>
                <w:ilvl w:val="0"/>
                <w:numId w:val="27"/>
              </w:numPr>
              <w:spacing w:after="0" w:line="240" w:lineRule="auto"/>
              <w:rPr>
                <w:rFonts w:ascii="Arial" w:eastAsia="Arial" w:hAnsi="Arial" w:cs="Arial"/>
                <w:sz w:val="20"/>
                <w:szCs w:val="20"/>
              </w:rPr>
            </w:pPr>
            <w:r w:rsidRPr="00F37868">
              <w:rPr>
                <w:rFonts w:ascii="Arial" w:eastAsia="Aptos" w:hAnsi="Arial" w:cs="Arial"/>
                <w:sz w:val="20"/>
                <w:szCs w:val="20"/>
              </w:rPr>
              <w:t>beyondblue.org.au</w:t>
            </w:r>
          </w:p>
        </w:tc>
        <w:tc>
          <w:tcPr>
            <w:tcW w:w="1485" w:type="dxa"/>
            <w:tcBorders>
              <w:top w:val="single" w:sz="4" w:space="0" w:color="auto"/>
              <w:left w:val="single" w:sz="4" w:space="0" w:color="auto"/>
              <w:bottom w:val="single" w:sz="4" w:space="0" w:color="auto"/>
              <w:right w:val="single" w:sz="4" w:space="0" w:color="auto"/>
            </w:tcBorders>
          </w:tcPr>
          <w:p w14:paraId="0581EF52" w14:textId="4CE2316C" w:rsidR="00C061DB" w:rsidRPr="00F37868" w:rsidRDefault="00C061DB" w:rsidP="00B47464">
            <w:pPr>
              <w:numPr>
                <w:ilvl w:val="0"/>
                <w:numId w:val="27"/>
              </w:numPr>
              <w:spacing w:after="0" w:line="240" w:lineRule="auto"/>
              <w:jc w:val="center"/>
              <w:rPr>
                <w:rFonts w:ascii="Arial" w:hAnsi="Arial" w:cs="Arial"/>
                <w:sz w:val="20"/>
                <w:szCs w:val="20"/>
              </w:rPr>
            </w:pPr>
            <w:r w:rsidRPr="00F37868">
              <w:rPr>
                <w:rFonts w:ascii="Arial" w:hAnsi="Arial" w:cs="Arial"/>
                <w:sz w:val="20"/>
                <w:szCs w:val="20"/>
              </w:rPr>
              <w:t>1300 224</w:t>
            </w:r>
            <w:r w:rsidR="00D50CC4">
              <w:rPr>
                <w:rFonts w:ascii="Arial" w:hAnsi="Arial" w:cs="Arial"/>
                <w:sz w:val="20"/>
                <w:szCs w:val="20"/>
              </w:rPr>
              <w:t xml:space="preserve"> </w:t>
            </w:r>
            <w:r w:rsidRPr="00F37868">
              <w:rPr>
                <w:rFonts w:ascii="Arial" w:hAnsi="Arial" w:cs="Arial"/>
                <w:sz w:val="20"/>
                <w:szCs w:val="20"/>
              </w:rPr>
              <w:t>636</w:t>
            </w:r>
          </w:p>
        </w:tc>
      </w:tr>
      <w:tr w:rsidR="00C061DB" w:rsidRPr="00F37868" w14:paraId="7036AEF2" w14:textId="77777777" w:rsidTr="00D50CC4">
        <w:trPr>
          <w:trHeight w:val="300"/>
        </w:trPr>
        <w:tc>
          <w:tcPr>
            <w:tcW w:w="1308" w:type="dxa"/>
            <w:vMerge/>
            <w:tcBorders>
              <w:left w:val="single" w:sz="4" w:space="0" w:color="auto"/>
              <w:right w:val="single" w:sz="4" w:space="0" w:color="auto"/>
            </w:tcBorders>
          </w:tcPr>
          <w:p w14:paraId="3B5B84ED" w14:textId="77777777" w:rsidR="00C061DB" w:rsidRPr="00F37868" w:rsidRDefault="00C061DB" w:rsidP="00B47464">
            <w:pPr>
              <w:numPr>
                <w:ilvl w:val="0"/>
                <w:numId w:val="27"/>
              </w:numPr>
              <w:spacing w:after="0" w:line="240" w:lineRule="auto"/>
              <w:rPr>
                <w:rFonts w:ascii="Arial" w:hAnsi="Arial" w:cs="Arial"/>
                <w:b/>
                <w:bCs/>
                <w:sz w:val="20"/>
                <w:szCs w:val="20"/>
              </w:rPr>
            </w:pPr>
          </w:p>
        </w:tc>
        <w:tc>
          <w:tcPr>
            <w:tcW w:w="1672" w:type="dxa"/>
            <w:tcBorders>
              <w:top w:val="single" w:sz="4" w:space="0" w:color="auto"/>
              <w:left w:val="single" w:sz="4" w:space="0" w:color="auto"/>
              <w:bottom w:val="single" w:sz="4" w:space="0" w:color="auto"/>
              <w:right w:val="single" w:sz="4" w:space="0" w:color="auto"/>
            </w:tcBorders>
          </w:tcPr>
          <w:p w14:paraId="41074AE5" w14:textId="1BB58C80" w:rsidR="00C061DB" w:rsidRPr="007C569B" w:rsidRDefault="00C061DB" w:rsidP="00B47464">
            <w:pPr>
              <w:numPr>
                <w:ilvl w:val="0"/>
                <w:numId w:val="27"/>
              </w:numPr>
              <w:spacing w:after="0" w:line="240" w:lineRule="auto"/>
              <w:rPr>
                <w:rFonts w:ascii="Arial" w:hAnsi="Arial" w:cs="Arial"/>
                <w:sz w:val="20"/>
                <w:szCs w:val="20"/>
              </w:rPr>
            </w:pPr>
            <w:hyperlink r:id="rId27" w:history="1">
              <w:r w:rsidRPr="00497764">
                <w:rPr>
                  <w:rStyle w:val="Hyperlink"/>
                </w:rPr>
                <w:t>13YARN</w:t>
              </w:r>
            </w:hyperlink>
          </w:p>
        </w:tc>
        <w:tc>
          <w:tcPr>
            <w:tcW w:w="4173" w:type="dxa"/>
            <w:tcBorders>
              <w:top w:val="single" w:sz="4" w:space="0" w:color="auto"/>
              <w:left w:val="single" w:sz="4" w:space="0" w:color="auto"/>
              <w:bottom w:val="single" w:sz="4" w:space="0" w:color="auto"/>
              <w:right w:val="single" w:sz="4" w:space="0" w:color="auto"/>
            </w:tcBorders>
          </w:tcPr>
          <w:p w14:paraId="4FD10204" w14:textId="2DA7BED5" w:rsidR="00C061DB" w:rsidRPr="00B96F81" w:rsidRDefault="00C061DB" w:rsidP="00B47464">
            <w:pPr>
              <w:numPr>
                <w:ilvl w:val="0"/>
                <w:numId w:val="27"/>
              </w:numPr>
              <w:spacing w:after="0" w:line="240" w:lineRule="auto"/>
              <w:rPr>
                <w:rFonts w:ascii="Arial" w:hAnsi="Arial" w:cs="Arial"/>
                <w:b/>
                <w:bCs/>
                <w:sz w:val="20"/>
                <w:szCs w:val="20"/>
              </w:rPr>
            </w:pPr>
            <w:r w:rsidRPr="00B96F81">
              <w:rPr>
                <w:rFonts w:ascii="Arial" w:hAnsi="Arial" w:cs="Arial"/>
                <w:sz w:val="20"/>
                <w:szCs w:val="20"/>
              </w:rPr>
              <w:t>Aboriginal &amp; Torres Strait Islander crisis support line for people feeling overwhelmed or having difficulty coping.</w:t>
            </w:r>
          </w:p>
        </w:tc>
        <w:tc>
          <w:tcPr>
            <w:tcW w:w="1775" w:type="dxa"/>
            <w:tcBorders>
              <w:top w:val="single" w:sz="4" w:space="0" w:color="auto"/>
              <w:left w:val="single" w:sz="4" w:space="0" w:color="auto"/>
              <w:bottom w:val="single" w:sz="4" w:space="0" w:color="auto"/>
              <w:right w:val="single" w:sz="4" w:space="0" w:color="auto"/>
            </w:tcBorders>
          </w:tcPr>
          <w:p w14:paraId="20473097" w14:textId="77777777" w:rsidR="00C061DB" w:rsidRPr="00F37868" w:rsidRDefault="00C061DB" w:rsidP="00B47464">
            <w:pPr>
              <w:numPr>
                <w:ilvl w:val="0"/>
                <w:numId w:val="27"/>
              </w:numPr>
              <w:spacing w:after="0" w:line="240" w:lineRule="auto"/>
              <w:rPr>
                <w:rFonts w:ascii="Arial" w:eastAsia="Arial" w:hAnsi="Arial" w:cs="Arial"/>
                <w:sz w:val="20"/>
                <w:szCs w:val="20"/>
              </w:rPr>
            </w:pPr>
            <w:r w:rsidRPr="00F37868">
              <w:rPr>
                <w:rFonts w:ascii="Arial" w:eastAsia="Aptos" w:hAnsi="Arial" w:cs="Arial"/>
                <w:sz w:val="20"/>
                <w:szCs w:val="20"/>
              </w:rPr>
              <w:t>113yarn.org.au</w:t>
            </w:r>
          </w:p>
        </w:tc>
        <w:tc>
          <w:tcPr>
            <w:tcW w:w="1485" w:type="dxa"/>
            <w:tcBorders>
              <w:top w:val="single" w:sz="4" w:space="0" w:color="auto"/>
              <w:left w:val="single" w:sz="4" w:space="0" w:color="auto"/>
              <w:bottom w:val="single" w:sz="4" w:space="0" w:color="auto"/>
              <w:right w:val="single" w:sz="4" w:space="0" w:color="auto"/>
            </w:tcBorders>
          </w:tcPr>
          <w:p w14:paraId="661FE23A" w14:textId="77777777" w:rsidR="00C061DB" w:rsidRPr="00F37868" w:rsidRDefault="00C061DB" w:rsidP="00B47464">
            <w:pPr>
              <w:numPr>
                <w:ilvl w:val="0"/>
                <w:numId w:val="27"/>
              </w:numPr>
              <w:spacing w:after="0" w:line="240" w:lineRule="auto"/>
              <w:jc w:val="center"/>
              <w:rPr>
                <w:rFonts w:ascii="Arial" w:eastAsia="Arial" w:hAnsi="Arial" w:cs="Arial"/>
                <w:sz w:val="20"/>
                <w:szCs w:val="20"/>
              </w:rPr>
            </w:pPr>
            <w:r w:rsidRPr="00F37868">
              <w:rPr>
                <w:rFonts w:ascii="Arial" w:eastAsia="Aptos" w:hAnsi="Arial" w:cs="Arial"/>
                <w:sz w:val="20"/>
                <w:szCs w:val="20"/>
              </w:rPr>
              <w:t>13 92 76</w:t>
            </w:r>
          </w:p>
        </w:tc>
      </w:tr>
      <w:tr w:rsidR="00C061DB" w:rsidRPr="00F37868" w14:paraId="505C57E6" w14:textId="77777777" w:rsidTr="00D50CC4">
        <w:trPr>
          <w:trHeight w:val="300"/>
        </w:trPr>
        <w:tc>
          <w:tcPr>
            <w:tcW w:w="1308" w:type="dxa"/>
            <w:vMerge/>
            <w:tcBorders>
              <w:left w:val="single" w:sz="4" w:space="0" w:color="auto"/>
              <w:right w:val="single" w:sz="4" w:space="0" w:color="auto"/>
            </w:tcBorders>
            <w:hideMark/>
          </w:tcPr>
          <w:p w14:paraId="7CE27EFC" w14:textId="77777777" w:rsidR="00C061DB" w:rsidRPr="00F37868" w:rsidRDefault="00C061DB" w:rsidP="00B47464">
            <w:pPr>
              <w:pStyle w:val="ListParagraph"/>
              <w:spacing w:line="240" w:lineRule="auto"/>
              <w:rPr>
                <w:rFonts w:ascii="Arial" w:hAnsi="Arial" w:cs="Arial"/>
                <w:b/>
                <w:bCs/>
                <w:sz w:val="20"/>
                <w:szCs w:val="20"/>
              </w:rPr>
            </w:pPr>
          </w:p>
        </w:tc>
        <w:tc>
          <w:tcPr>
            <w:tcW w:w="1672" w:type="dxa"/>
            <w:tcBorders>
              <w:top w:val="single" w:sz="4" w:space="0" w:color="auto"/>
              <w:left w:val="single" w:sz="4" w:space="0" w:color="auto"/>
              <w:bottom w:val="single" w:sz="4" w:space="0" w:color="auto"/>
              <w:right w:val="single" w:sz="4" w:space="0" w:color="auto"/>
            </w:tcBorders>
          </w:tcPr>
          <w:p w14:paraId="182E7A2B" w14:textId="77777777" w:rsidR="00C061DB" w:rsidRPr="007C569B" w:rsidRDefault="00C061DB" w:rsidP="00B47464">
            <w:pPr>
              <w:spacing w:line="240" w:lineRule="auto"/>
              <w:rPr>
                <w:rFonts w:ascii="Arial" w:hAnsi="Arial" w:cs="Arial"/>
                <w:sz w:val="20"/>
                <w:szCs w:val="20"/>
              </w:rPr>
            </w:pPr>
            <w:r w:rsidRPr="007C569B">
              <w:rPr>
                <w:rFonts w:ascii="Arial" w:eastAsia="Aptos" w:hAnsi="Arial" w:cs="Arial"/>
                <w:sz w:val="20"/>
                <w:szCs w:val="20"/>
              </w:rPr>
              <w:t>National Alcohol and Other Drugs Hotline</w:t>
            </w:r>
          </w:p>
        </w:tc>
        <w:tc>
          <w:tcPr>
            <w:tcW w:w="4173" w:type="dxa"/>
            <w:tcBorders>
              <w:top w:val="single" w:sz="4" w:space="0" w:color="auto"/>
              <w:left w:val="single" w:sz="4" w:space="0" w:color="auto"/>
              <w:bottom w:val="single" w:sz="4" w:space="0" w:color="auto"/>
              <w:right w:val="single" w:sz="4" w:space="0" w:color="auto"/>
            </w:tcBorders>
          </w:tcPr>
          <w:p w14:paraId="4A117765" w14:textId="77777777" w:rsidR="00C061DB" w:rsidRPr="007C569B" w:rsidRDefault="00C061DB" w:rsidP="00B47464">
            <w:pPr>
              <w:spacing w:line="240" w:lineRule="auto"/>
              <w:rPr>
                <w:rFonts w:ascii="Arial" w:hAnsi="Arial" w:cs="Arial"/>
                <w:b/>
                <w:bCs/>
                <w:sz w:val="20"/>
                <w:szCs w:val="20"/>
              </w:rPr>
            </w:pPr>
          </w:p>
        </w:tc>
        <w:tc>
          <w:tcPr>
            <w:tcW w:w="1775" w:type="dxa"/>
            <w:tcBorders>
              <w:top w:val="single" w:sz="4" w:space="0" w:color="auto"/>
              <w:left w:val="single" w:sz="4" w:space="0" w:color="auto"/>
              <w:bottom w:val="single" w:sz="4" w:space="0" w:color="auto"/>
              <w:right w:val="single" w:sz="4" w:space="0" w:color="auto"/>
            </w:tcBorders>
          </w:tcPr>
          <w:p w14:paraId="1B1E4B3D" w14:textId="77777777" w:rsidR="00C061DB" w:rsidRPr="00F37868" w:rsidRDefault="00C061DB" w:rsidP="00B47464">
            <w:pPr>
              <w:spacing w:line="240" w:lineRule="auto"/>
              <w:rPr>
                <w:rFonts w:ascii="Arial" w:eastAsia="Aptos" w:hAnsi="Arial" w:cs="Arial"/>
                <w:sz w:val="20"/>
                <w:szCs w:val="20"/>
              </w:rPr>
            </w:pPr>
          </w:p>
        </w:tc>
        <w:tc>
          <w:tcPr>
            <w:tcW w:w="1485" w:type="dxa"/>
            <w:tcBorders>
              <w:top w:val="single" w:sz="4" w:space="0" w:color="auto"/>
              <w:left w:val="single" w:sz="4" w:space="0" w:color="auto"/>
              <w:bottom w:val="single" w:sz="4" w:space="0" w:color="auto"/>
              <w:right w:val="single" w:sz="4" w:space="0" w:color="auto"/>
            </w:tcBorders>
          </w:tcPr>
          <w:p w14:paraId="74392C10" w14:textId="77777777" w:rsidR="00C061DB" w:rsidRPr="00F37868" w:rsidRDefault="00C061DB" w:rsidP="00B47464">
            <w:pPr>
              <w:spacing w:line="240" w:lineRule="auto"/>
              <w:jc w:val="center"/>
              <w:rPr>
                <w:rFonts w:ascii="Arial" w:eastAsia="Aptos" w:hAnsi="Arial" w:cs="Arial"/>
                <w:sz w:val="20"/>
                <w:szCs w:val="20"/>
              </w:rPr>
            </w:pPr>
            <w:r w:rsidRPr="00F37868">
              <w:rPr>
                <w:rFonts w:ascii="Arial" w:eastAsia="Aptos" w:hAnsi="Arial" w:cs="Arial"/>
                <w:sz w:val="20"/>
                <w:szCs w:val="20"/>
              </w:rPr>
              <w:t>1800 250 015</w:t>
            </w:r>
          </w:p>
        </w:tc>
      </w:tr>
      <w:tr w:rsidR="00C061DB" w:rsidRPr="00F37868" w14:paraId="67D59410" w14:textId="77777777" w:rsidTr="00D50CC4">
        <w:trPr>
          <w:trHeight w:val="300"/>
        </w:trPr>
        <w:tc>
          <w:tcPr>
            <w:tcW w:w="1308" w:type="dxa"/>
            <w:vMerge/>
            <w:tcBorders>
              <w:left w:val="single" w:sz="4" w:space="0" w:color="auto"/>
              <w:right w:val="single" w:sz="4" w:space="0" w:color="auto"/>
            </w:tcBorders>
            <w:hideMark/>
          </w:tcPr>
          <w:p w14:paraId="01A4F697" w14:textId="77777777" w:rsidR="00C061DB" w:rsidRPr="00F37868" w:rsidRDefault="00C061DB" w:rsidP="00B47464">
            <w:pPr>
              <w:pStyle w:val="ListParagraph"/>
              <w:spacing w:line="240" w:lineRule="auto"/>
              <w:rPr>
                <w:rFonts w:ascii="Arial" w:hAnsi="Arial" w:cs="Arial"/>
                <w:b/>
                <w:bCs/>
                <w:sz w:val="20"/>
                <w:szCs w:val="20"/>
              </w:rPr>
            </w:pPr>
          </w:p>
        </w:tc>
        <w:tc>
          <w:tcPr>
            <w:tcW w:w="1672" w:type="dxa"/>
            <w:tcBorders>
              <w:top w:val="single" w:sz="4" w:space="0" w:color="auto"/>
              <w:left w:val="single" w:sz="4" w:space="0" w:color="auto"/>
              <w:bottom w:val="single" w:sz="4" w:space="0" w:color="auto"/>
              <w:right w:val="single" w:sz="4" w:space="0" w:color="auto"/>
            </w:tcBorders>
          </w:tcPr>
          <w:p w14:paraId="30949EC7" w14:textId="77777777" w:rsidR="00C061DB" w:rsidRPr="007C569B" w:rsidRDefault="00C061DB" w:rsidP="00B47464">
            <w:pPr>
              <w:spacing w:line="240" w:lineRule="auto"/>
              <w:rPr>
                <w:rFonts w:ascii="Arial" w:eastAsia="Aptos" w:hAnsi="Arial" w:cs="Arial"/>
                <w:sz w:val="20"/>
                <w:szCs w:val="20"/>
              </w:rPr>
            </w:pPr>
            <w:hyperlink r:id="rId28" w:history="1">
              <w:r w:rsidRPr="007C569B">
                <w:rPr>
                  <w:rStyle w:val="Hyperlink"/>
                  <w:rFonts w:ascii="Arial" w:eastAsia="Aptos" w:hAnsi="Arial" w:cs="Arial"/>
                  <w:color w:val="467886"/>
                  <w:sz w:val="20"/>
                  <w:szCs w:val="20"/>
                </w:rPr>
                <w:t>Kids Helpline</w:t>
              </w:r>
            </w:hyperlink>
          </w:p>
        </w:tc>
        <w:tc>
          <w:tcPr>
            <w:tcW w:w="4173" w:type="dxa"/>
            <w:tcBorders>
              <w:top w:val="single" w:sz="4" w:space="0" w:color="auto"/>
              <w:left w:val="single" w:sz="4" w:space="0" w:color="auto"/>
              <w:bottom w:val="single" w:sz="4" w:space="0" w:color="auto"/>
              <w:right w:val="single" w:sz="4" w:space="0" w:color="auto"/>
            </w:tcBorders>
          </w:tcPr>
          <w:p w14:paraId="509BFA4E" w14:textId="77777777" w:rsidR="00C061DB" w:rsidRPr="007C569B" w:rsidRDefault="00C061DB" w:rsidP="00B47464">
            <w:pPr>
              <w:spacing w:line="240" w:lineRule="auto"/>
              <w:rPr>
                <w:rFonts w:ascii="Arial" w:hAnsi="Arial" w:cs="Arial"/>
                <w:b/>
                <w:bCs/>
                <w:sz w:val="20"/>
                <w:szCs w:val="20"/>
              </w:rPr>
            </w:pPr>
          </w:p>
        </w:tc>
        <w:tc>
          <w:tcPr>
            <w:tcW w:w="1775" w:type="dxa"/>
            <w:tcBorders>
              <w:top w:val="single" w:sz="4" w:space="0" w:color="auto"/>
              <w:left w:val="single" w:sz="4" w:space="0" w:color="auto"/>
              <w:bottom w:val="single" w:sz="4" w:space="0" w:color="auto"/>
              <w:right w:val="single" w:sz="4" w:space="0" w:color="auto"/>
            </w:tcBorders>
          </w:tcPr>
          <w:p w14:paraId="0ADE68A7" w14:textId="77777777" w:rsidR="00C061DB" w:rsidRPr="00F37868" w:rsidRDefault="00C061DB" w:rsidP="00B47464">
            <w:pPr>
              <w:spacing w:line="276" w:lineRule="auto"/>
              <w:rPr>
                <w:rFonts w:ascii="Arial" w:eastAsia="Aptos" w:hAnsi="Arial" w:cs="Arial"/>
                <w:color w:val="000000" w:themeColor="text1"/>
                <w:sz w:val="20"/>
                <w:szCs w:val="20"/>
              </w:rPr>
            </w:pPr>
            <w:r w:rsidRPr="00F37868">
              <w:rPr>
                <w:rFonts w:ascii="Arial" w:eastAsia="Aptos" w:hAnsi="Arial" w:cs="Arial"/>
                <w:color w:val="000000" w:themeColor="text1"/>
                <w:sz w:val="20"/>
                <w:szCs w:val="20"/>
              </w:rPr>
              <w:t>kidshelpline.com.au</w:t>
            </w:r>
          </w:p>
        </w:tc>
        <w:tc>
          <w:tcPr>
            <w:tcW w:w="1485" w:type="dxa"/>
            <w:tcBorders>
              <w:top w:val="single" w:sz="4" w:space="0" w:color="auto"/>
              <w:left w:val="single" w:sz="4" w:space="0" w:color="auto"/>
              <w:bottom w:val="single" w:sz="4" w:space="0" w:color="auto"/>
              <w:right w:val="single" w:sz="4" w:space="0" w:color="auto"/>
            </w:tcBorders>
          </w:tcPr>
          <w:p w14:paraId="11619674" w14:textId="77777777" w:rsidR="00C061DB" w:rsidRPr="00F37868" w:rsidRDefault="00C061DB" w:rsidP="00B47464">
            <w:pPr>
              <w:spacing w:line="276" w:lineRule="auto"/>
              <w:jc w:val="center"/>
              <w:rPr>
                <w:rFonts w:ascii="Arial" w:eastAsia="Aptos" w:hAnsi="Arial" w:cs="Arial"/>
                <w:color w:val="000000" w:themeColor="text1"/>
                <w:sz w:val="20"/>
                <w:szCs w:val="20"/>
              </w:rPr>
            </w:pPr>
            <w:r w:rsidRPr="00F37868">
              <w:rPr>
                <w:rFonts w:ascii="Arial" w:eastAsia="Aptos" w:hAnsi="Arial" w:cs="Arial"/>
                <w:color w:val="000000" w:themeColor="text1"/>
                <w:sz w:val="20"/>
                <w:szCs w:val="20"/>
              </w:rPr>
              <w:t>1800 551 800</w:t>
            </w:r>
          </w:p>
        </w:tc>
      </w:tr>
      <w:tr w:rsidR="00C061DB" w:rsidRPr="00F37868" w14:paraId="6D32166D" w14:textId="77777777" w:rsidTr="00D50CC4">
        <w:trPr>
          <w:trHeight w:val="300"/>
        </w:trPr>
        <w:tc>
          <w:tcPr>
            <w:tcW w:w="1308" w:type="dxa"/>
            <w:vMerge/>
            <w:tcBorders>
              <w:left w:val="single" w:sz="4" w:space="0" w:color="auto"/>
              <w:right w:val="single" w:sz="4" w:space="0" w:color="auto"/>
            </w:tcBorders>
          </w:tcPr>
          <w:p w14:paraId="263BFE4D" w14:textId="77777777" w:rsidR="00C061DB" w:rsidRPr="00F37868" w:rsidRDefault="00C061DB" w:rsidP="004A4CAA">
            <w:pPr>
              <w:pStyle w:val="ListParagraph"/>
              <w:spacing w:line="240" w:lineRule="auto"/>
              <w:rPr>
                <w:rFonts w:ascii="Arial" w:hAnsi="Arial" w:cs="Arial"/>
                <w:b/>
                <w:bCs/>
                <w:sz w:val="20"/>
                <w:szCs w:val="20"/>
              </w:rPr>
            </w:pPr>
          </w:p>
        </w:tc>
        <w:tc>
          <w:tcPr>
            <w:tcW w:w="1672" w:type="dxa"/>
            <w:tcBorders>
              <w:top w:val="single" w:sz="4" w:space="0" w:color="auto"/>
              <w:left w:val="single" w:sz="4" w:space="0" w:color="auto"/>
              <w:bottom w:val="single" w:sz="4" w:space="0" w:color="auto"/>
              <w:right w:val="single" w:sz="4" w:space="0" w:color="auto"/>
            </w:tcBorders>
          </w:tcPr>
          <w:p w14:paraId="66979820" w14:textId="1E12A47A" w:rsidR="00C061DB" w:rsidRPr="007C569B" w:rsidRDefault="00C061DB" w:rsidP="004A4CAA">
            <w:pPr>
              <w:spacing w:line="240" w:lineRule="auto"/>
              <w:rPr>
                <w:rFonts w:ascii="Arial" w:hAnsi="Arial" w:cs="Arial"/>
                <w:sz w:val="20"/>
                <w:szCs w:val="20"/>
              </w:rPr>
            </w:pPr>
            <w:hyperlink r:id="rId29" w:history="1">
              <w:proofErr w:type="spellStart"/>
              <w:r w:rsidRPr="007C569B">
                <w:rPr>
                  <w:rStyle w:val="Hyperlink"/>
                  <w:rFonts w:ascii="Arial" w:hAnsi="Arial" w:cs="Arial"/>
                  <w:sz w:val="20"/>
                  <w:szCs w:val="20"/>
                </w:rPr>
                <w:t>MensLine</w:t>
              </w:r>
              <w:proofErr w:type="spellEnd"/>
              <w:r w:rsidRPr="007C569B">
                <w:rPr>
                  <w:rStyle w:val="Hyperlink"/>
                  <w:rFonts w:ascii="Arial" w:hAnsi="Arial" w:cs="Arial"/>
                  <w:sz w:val="20"/>
                  <w:szCs w:val="20"/>
                </w:rPr>
                <w:t xml:space="preserve"> Australia</w:t>
              </w:r>
            </w:hyperlink>
          </w:p>
        </w:tc>
        <w:tc>
          <w:tcPr>
            <w:tcW w:w="4173" w:type="dxa"/>
            <w:tcBorders>
              <w:top w:val="single" w:sz="4" w:space="0" w:color="auto"/>
              <w:left w:val="single" w:sz="4" w:space="0" w:color="auto"/>
              <w:bottom w:val="single" w:sz="4" w:space="0" w:color="auto"/>
              <w:right w:val="single" w:sz="4" w:space="0" w:color="auto"/>
            </w:tcBorders>
          </w:tcPr>
          <w:p w14:paraId="60B400C1" w14:textId="30826686" w:rsidR="00C061DB" w:rsidRPr="007C569B" w:rsidRDefault="00C061DB" w:rsidP="004A4CAA">
            <w:pPr>
              <w:spacing w:line="240" w:lineRule="auto"/>
              <w:rPr>
                <w:rFonts w:ascii="Arial" w:hAnsi="Arial" w:cs="Arial"/>
                <w:b/>
                <w:bCs/>
                <w:sz w:val="20"/>
                <w:szCs w:val="20"/>
              </w:rPr>
            </w:pPr>
            <w:r w:rsidRPr="007C569B">
              <w:rPr>
                <w:rFonts w:ascii="Arial" w:hAnsi="Arial" w:cs="Arial"/>
                <w:sz w:val="20"/>
                <w:szCs w:val="20"/>
              </w:rPr>
              <w:t>Telephone and online support, information and referral service for men with concerns about family and relationships, mental health, anger management, family violence (using and experiencing), substance abuse and wellbeing. The service is available from anywhere in Australia and is staffed by professional counsellors, experienced in men’s issues.</w:t>
            </w:r>
          </w:p>
        </w:tc>
        <w:tc>
          <w:tcPr>
            <w:tcW w:w="1775" w:type="dxa"/>
            <w:tcBorders>
              <w:top w:val="single" w:sz="4" w:space="0" w:color="auto"/>
              <w:left w:val="single" w:sz="4" w:space="0" w:color="auto"/>
              <w:bottom w:val="single" w:sz="4" w:space="0" w:color="auto"/>
              <w:right w:val="single" w:sz="4" w:space="0" w:color="auto"/>
            </w:tcBorders>
            <w:vAlign w:val="center"/>
          </w:tcPr>
          <w:p w14:paraId="748DD2FD" w14:textId="369D2453" w:rsidR="00C061DB" w:rsidRPr="007C569B" w:rsidRDefault="00C061DB" w:rsidP="004A4CAA">
            <w:pPr>
              <w:spacing w:line="276" w:lineRule="auto"/>
              <w:rPr>
                <w:rFonts w:ascii="Arial" w:eastAsia="Aptos" w:hAnsi="Arial" w:cs="Arial"/>
                <w:color w:val="000000" w:themeColor="text1"/>
                <w:sz w:val="20"/>
                <w:szCs w:val="20"/>
              </w:rPr>
            </w:pPr>
            <w:r w:rsidRPr="007C569B">
              <w:rPr>
                <w:rFonts w:ascii="Arial" w:hAnsi="Arial" w:cs="Arial"/>
                <w:sz w:val="20"/>
                <w:szCs w:val="20"/>
              </w:rPr>
              <w:t>mensline.org.au</w:t>
            </w:r>
          </w:p>
        </w:tc>
        <w:tc>
          <w:tcPr>
            <w:tcW w:w="1485" w:type="dxa"/>
            <w:tcBorders>
              <w:top w:val="single" w:sz="4" w:space="0" w:color="auto"/>
              <w:left w:val="single" w:sz="4" w:space="0" w:color="auto"/>
              <w:bottom w:val="single" w:sz="4" w:space="0" w:color="auto"/>
              <w:right w:val="single" w:sz="4" w:space="0" w:color="auto"/>
            </w:tcBorders>
          </w:tcPr>
          <w:p w14:paraId="7FE41CCE" w14:textId="4F30C91D" w:rsidR="00C061DB" w:rsidRPr="00FD6399" w:rsidRDefault="00C061DB" w:rsidP="004A4CAA">
            <w:pPr>
              <w:spacing w:line="276" w:lineRule="auto"/>
              <w:jc w:val="center"/>
              <w:rPr>
                <w:rFonts w:ascii="Arial" w:eastAsia="Aptos" w:hAnsi="Arial" w:cs="Arial"/>
                <w:color w:val="000000" w:themeColor="text1"/>
                <w:sz w:val="20"/>
                <w:szCs w:val="20"/>
              </w:rPr>
            </w:pPr>
            <w:r w:rsidRPr="00FD6399">
              <w:rPr>
                <w:rFonts w:ascii="Arial" w:hAnsi="Arial" w:cs="Arial"/>
                <w:sz w:val="20"/>
                <w:szCs w:val="20"/>
              </w:rPr>
              <w:t>1300 789 978</w:t>
            </w:r>
          </w:p>
        </w:tc>
      </w:tr>
      <w:tr w:rsidR="00C061DB" w:rsidRPr="00F37868" w14:paraId="72C641C1" w14:textId="77777777" w:rsidTr="00D50CC4">
        <w:trPr>
          <w:trHeight w:val="300"/>
        </w:trPr>
        <w:tc>
          <w:tcPr>
            <w:tcW w:w="1308" w:type="dxa"/>
            <w:vMerge/>
            <w:tcBorders>
              <w:left w:val="single" w:sz="4" w:space="0" w:color="auto"/>
              <w:right w:val="single" w:sz="4" w:space="0" w:color="auto"/>
            </w:tcBorders>
          </w:tcPr>
          <w:p w14:paraId="35933CB9" w14:textId="77777777" w:rsidR="00C061DB" w:rsidRPr="00F37868" w:rsidRDefault="00C061DB" w:rsidP="004A4CAA">
            <w:pPr>
              <w:pStyle w:val="ListParagraph"/>
              <w:spacing w:line="240" w:lineRule="auto"/>
              <w:rPr>
                <w:rFonts w:ascii="Arial" w:hAnsi="Arial" w:cs="Arial"/>
                <w:b/>
                <w:bCs/>
                <w:sz w:val="20"/>
                <w:szCs w:val="20"/>
              </w:rPr>
            </w:pPr>
          </w:p>
        </w:tc>
        <w:tc>
          <w:tcPr>
            <w:tcW w:w="1672" w:type="dxa"/>
            <w:tcBorders>
              <w:top w:val="single" w:sz="4" w:space="0" w:color="auto"/>
              <w:left w:val="single" w:sz="4" w:space="0" w:color="auto"/>
              <w:bottom w:val="single" w:sz="4" w:space="0" w:color="auto"/>
              <w:right w:val="single" w:sz="4" w:space="0" w:color="auto"/>
            </w:tcBorders>
          </w:tcPr>
          <w:p w14:paraId="6C8D590D" w14:textId="113B693F" w:rsidR="00C061DB" w:rsidRPr="007C569B" w:rsidRDefault="00C061DB" w:rsidP="004A4CAA">
            <w:pPr>
              <w:spacing w:line="240" w:lineRule="auto"/>
              <w:rPr>
                <w:rFonts w:ascii="Arial" w:hAnsi="Arial" w:cs="Arial"/>
                <w:sz w:val="20"/>
                <w:szCs w:val="20"/>
              </w:rPr>
            </w:pPr>
            <w:hyperlink r:id="rId30" w:history="1">
              <w:r w:rsidRPr="007C569B">
                <w:rPr>
                  <w:rStyle w:val="Hyperlink"/>
                  <w:rFonts w:ascii="Arial" w:hAnsi="Arial" w:cs="Arial"/>
                  <w:sz w:val="20"/>
                  <w:szCs w:val="20"/>
                </w:rPr>
                <w:t>Kids Helpline</w:t>
              </w:r>
            </w:hyperlink>
          </w:p>
        </w:tc>
        <w:tc>
          <w:tcPr>
            <w:tcW w:w="4173" w:type="dxa"/>
            <w:tcBorders>
              <w:top w:val="single" w:sz="4" w:space="0" w:color="auto"/>
              <w:left w:val="single" w:sz="4" w:space="0" w:color="auto"/>
              <w:bottom w:val="single" w:sz="4" w:space="0" w:color="auto"/>
              <w:right w:val="single" w:sz="4" w:space="0" w:color="auto"/>
            </w:tcBorders>
          </w:tcPr>
          <w:p w14:paraId="059E2B62" w14:textId="24A26E19" w:rsidR="00C061DB" w:rsidRPr="007C569B" w:rsidRDefault="00C061DB" w:rsidP="004A4CAA">
            <w:pPr>
              <w:spacing w:line="240" w:lineRule="auto"/>
              <w:rPr>
                <w:rFonts w:ascii="Arial" w:hAnsi="Arial" w:cs="Arial"/>
                <w:b/>
                <w:bCs/>
                <w:sz w:val="20"/>
                <w:szCs w:val="20"/>
              </w:rPr>
            </w:pPr>
            <w:r w:rsidRPr="007C569B">
              <w:rPr>
                <w:rFonts w:ascii="Arial" w:hAnsi="Arial" w:cs="Arial"/>
                <w:sz w:val="20"/>
                <w:szCs w:val="20"/>
              </w:rPr>
              <w:t>Telephone and online counselling service for young people aged 5 to 25.</w:t>
            </w:r>
          </w:p>
        </w:tc>
        <w:tc>
          <w:tcPr>
            <w:tcW w:w="1775" w:type="dxa"/>
            <w:tcBorders>
              <w:top w:val="single" w:sz="4" w:space="0" w:color="auto"/>
              <w:left w:val="single" w:sz="4" w:space="0" w:color="auto"/>
              <w:bottom w:val="single" w:sz="4" w:space="0" w:color="auto"/>
              <w:right w:val="single" w:sz="4" w:space="0" w:color="auto"/>
            </w:tcBorders>
          </w:tcPr>
          <w:p w14:paraId="1FF2F232" w14:textId="5F21E9C9" w:rsidR="00C061DB" w:rsidRPr="007C569B" w:rsidRDefault="00C061DB" w:rsidP="004A4CAA">
            <w:pPr>
              <w:spacing w:line="276" w:lineRule="auto"/>
              <w:rPr>
                <w:rFonts w:ascii="Arial" w:eastAsia="Aptos" w:hAnsi="Arial" w:cs="Arial"/>
                <w:color w:val="000000" w:themeColor="text1"/>
                <w:sz w:val="20"/>
                <w:szCs w:val="20"/>
              </w:rPr>
            </w:pPr>
            <w:r w:rsidRPr="007C569B">
              <w:rPr>
                <w:rFonts w:ascii="Arial" w:hAnsi="Arial" w:cs="Arial"/>
                <w:sz w:val="20"/>
                <w:szCs w:val="20"/>
              </w:rPr>
              <w:t>kidshelpline.com.au</w:t>
            </w:r>
          </w:p>
        </w:tc>
        <w:tc>
          <w:tcPr>
            <w:tcW w:w="1485" w:type="dxa"/>
            <w:tcBorders>
              <w:top w:val="single" w:sz="4" w:space="0" w:color="auto"/>
              <w:left w:val="single" w:sz="4" w:space="0" w:color="auto"/>
              <w:bottom w:val="single" w:sz="4" w:space="0" w:color="auto"/>
              <w:right w:val="single" w:sz="4" w:space="0" w:color="auto"/>
            </w:tcBorders>
          </w:tcPr>
          <w:p w14:paraId="4642265B" w14:textId="5F313EC9" w:rsidR="00C061DB" w:rsidRPr="00FD6399" w:rsidRDefault="00C061DB" w:rsidP="004A4CAA">
            <w:pPr>
              <w:spacing w:line="276" w:lineRule="auto"/>
              <w:jc w:val="center"/>
              <w:rPr>
                <w:rFonts w:ascii="Arial" w:eastAsia="Aptos" w:hAnsi="Arial" w:cs="Arial"/>
                <w:color w:val="000000" w:themeColor="text1"/>
                <w:sz w:val="20"/>
                <w:szCs w:val="20"/>
              </w:rPr>
            </w:pPr>
            <w:r w:rsidRPr="00FD6399">
              <w:rPr>
                <w:rFonts w:ascii="Arial" w:hAnsi="Arial" w:cs="Arial"/>
                <w:sz w:val="20"/>
                <w:szCs w:val="20"/>
              </w:rPr>
              <w:t>1800 551 800</w:t>
            </w:r>
          </w:p>
        </w:tc>
      </w:tr>
      <w:tr w:rsidR="00C061DB" w:rsidRPr="00F37868" w14:paraId="07A885BD" w14:textId="77777777" w:rsidTr="00D50CC4">
        <w:trPr>
          <w:trHeight w:val="300"/>
        </w:trPr>
        <w:tc>
          <w:tcPr>
            <w:tcW w:w="1308" w:type="dxa"/>
            <w:vMerge/>
            <w:tcBorders>
              <w:left w:val="single" w:sz="4" w:space="0" w:color="auto"/>
              <w:right w:val="single" w:sz="4" w:space="0" w:color="auto"/>
            </w:tcBorders>
          </w:tcPr>
          <w:p w14:paraId="3AD57B01" w14:textId="77777777" w:rsidR="00C061DB" w:rsidRPr="00F37868" w:rsidRDefault="00C061DB" w:rsidP="004A4CAA">
            <w:pPr>
              <w:pStyle w:val="ListParagraph"/>
              <w:spacing w:line="240" w:lineRule="auto"/>
              <w:rPr>
                <w:rFonts w:ascii="Arial" w:hAnsi="Arial" w:cs="Arial"/>
                <w:b/>
                <w:bCs/>
                <w:sz w:val="20"/>
                <w:szCs w:val="20"/>
              </w:rPr>
            </w:pPr>
          </w:p>
        </w:tc>
        <w:tc>
          <w:tcPr>
            <w:tcW w:w="1672" w:type="dxa"/>
            <w:tcBorders>
              <w:top w:val="single" w:sz="4" w:space="0" w:color="auto"/>
              <w:left w:val="single" w:sz="4" w:space="0" w:color="auto"/>
              <w:bottom w:val="single" w:sz="4" w:space="0" w:color="auto"/>
              <w:right w:val="single" w:sz="4" w:space="0" w:color="auto"/>
            </w:tcBorders>
          </w:tcPr>
          <w:p w14:paraId="2ADCB2CD" w14:textId="7CABD7F8" w:rsidR="00C061DB" w:rsidRPr="007C569B" w:rsidRDefault="00C061DB" w:rsidP="004A4CAA">
            <w:pPr>
              <w:spacing w:line="240" w:lineRule="auto"/>
              <w:rPr>
                <w:rFonts w:ascii="Arial" w:hAnsi="Arial" w:cs="Arial"/>
                <w:sz w:val="20"/>
                <w:szCs w:val="20"/>
              </w:rPr>
            </w:pPr>
            <w:hyperlink r:id="rId31" w:history="1">
              <w:proofErr w:type="spellStart"/>
              <w:r w:rsidRPr="007C569B">
                <w:rPr>
                  <w:rStyle w:val="Hyperlink"/>
                  <w:rFonts w:ascii="Arial" w:hAnsi="Arial" w:cs="Arial"/>
                  <w:sz w:val="20"/>
                  <w:szCs w:val="20"/>
                </w:rPr>
                <w:t>ReachOut</w:t>
              </w:r>
              <w:proofErr w:type="spellEnd"/>
            </w:hyperlink>
          </w:p>
        </w:tc>
        <w:tc>
          <w:tcPr>
            <w:tcW w:w="4173" w:type="dxa"/>
            <w:tcBorders>
              <w:top w:val="single" w:sz="4" w:space="0" w:color="auto"/>
              <w:left w:val="single" w:sz="4" w:space="0" w:color="auto"/>
              <w:bottom w:val="single" w:sz="4" w:space="0" w:color="auto"/>
              <w:right w:val="single" w:sz="4" w:space="0" w:color="auto"/>
            </w:tcBorders>
          </w:tcPr>
          <w:p w14:paraId="6FC4295A" w14:textId="0A47701A" w:rsidR="00C061DB" w:rsidRPr="007C569B" w:rsidRDefault="00C061DB" w:rsidP="004A4CAA">
            <w:pPr>
              <w:spacing w:line="240" w:lineRule="auto"/>
              <w:rPr>
                <w:rFonts w:ascii="Arial" w:hAnsi="Arial" w:cs="Arial"/>
                <w:b/>
                <w:bCs/>
                <w:sz w:val="20"/>
                <w:szCs w:val="20"/>
              </w:rPr>
            </w:pPr>
            <w:r w:rsidRPr="007C569B">
              <w:rPr>
                <w:rFonts w:ascii="Arial" w:hAnsi="Arial" w:cs="Arial"/>
                <w:sz w:val="20"/>
                <w:szCs w:val="20"/>
              </w:rPr>
              <w:t>Online mental health service for under-25s and their parents.</w:t>
            </w:r>
          </w:p>
        </w:tc>
        <w:tc>
          <w:tcPr>
            <w:tcW w:w="1775" w:type="dxa"/>
            <w:tcBorders>
              <w:top w:val="single" w:sz="4" w:space="0" w:color="auto"/>
              <w:left w:val="single" w:sz="4" w:space="0" w:color="auto"/>
              <w:bottom w:val="single" w:sz="4" w:space="0" w:color="auto"/>
              <w:right w:val="single" w:sz="4" w:space="0" w:color="auto"/>
            </w:tcBorders>
          </w:tcPr>
          <w:p w14:paraId="53735B74" w14:textId="62A3FC72" w:rsidR="00C061DB" w:rsidRPr="007C569B" w:rsidRDefault="00C061DB" w:rsidP="004A4CAA">
            <w:pPr>
              <w:spacing w:line="276" w:lineRule="auto"/>
              <w:rPr>
                <w:rFonts w:ascii="Arial" w:eastAsia="Aptos" w:hAnsi="Arial" w:cs="Arial"/>
                <w:color w:val="000000" w:themeColor="text1"/>
                <w:sz w:val="20"/>
                <w:szCs w:val="20"/>
              </w:rPr>
            </w:pPr>
            <w:r w:rsidRPr="007C569B">
              <w:rPr>
                <w:rFonts w:ascii="Arial" w:hAnsi="Arial" w:cs="Arial"/>
                <w:sz w:val="20"/>
                <w:szCs w:val="20"/>
              </w:rPr>
              <w:t>au.reachout.com</w:t>
            </w:r>
          </w:p>
        </w:tc>
        <w:tc>
          <w:tcPr>
            <w:tcW w:w="1485" w:type="dxa"/>
            <w:tcBorders>
              <w:top w:val="single" w:sz="4" w:space="0" w:color="auto"/>
              <w:left w:val="single" w:sz="4" w:space="0" w:color="auto"/>
              <w:bottom w:val="single" w:sz="4" w:space="0" w:color="auto"/>
              <w:right w:val="single" w:sz="4" w:space="0" w:color="auto"/>
            </w:tcBorders>
          </w:tcPr>
          <w:p w14:paraId="0B88516D" w14:textId="77777777" w:rsidR="00C061DB" w:rsidRPr="00F37868" w:rsidRDefault="00C061DB" w:rsidP="004A4CAA">
            <w:pPr>
              <w:spacing w:line="276" w:lineRule="auto"/>
              <w:jc w:val="center"/>
              <w:rPr>
                <w:rFonts w:ascii="Arial" w:eastAsia="Aptos" w:hAnsi="Arial" w:cs="Arial"/>
                <w:color w:val="000000" w:themeColor="text1"/>
                <w:sz w:val="20"/>
                <w:szCs w:val="20"/>
              </w:rPr>
            </w:pPr>
          </w:p>
        </w:tc>
      </w:tr>
      <w:tr w:rsidR="00C061DB" w:rsidRPr="00F37868" w14:paraId="4305E062" w14:textId="77777777" w:rsidTr="00D50CC4">
        <w:trPr>
          <w:trHeight w:val="300"/>
        </w:trPr>
        <w:tc>
          <w:tcPr>
            <w:tcW w:w="1308" w:type="dxa"/>
            <w:vMerge/>
            <w:tcBorders>
              <w:left w:val="single" w:sz="4" w:space="0" w:color="auto"/>
              <w:right w:val="single" w:sz="4" w:space="0" w:color="auto"/>
            </w:tcBorders>
          </w:tcPr>
          <w:p w14:paraId="671F4D8B" w14:textId="77777777" w:rsidR="00C061DB" w:rsidRPr="00F37868" w:rsidRDefault="00C061DB" w:rsidP="004A4CAA">
            <w:pPr>
              <w:pStyle w:val="ListParagraph"/>
              <w:spacing w:line="240" w:lineRule="auto"/>
              <w:rPr>
                <w:rFonts w:ascii="Arial" w:hAnsi="Arial" w:cs="Arial"/>
                <w:b/>
                <w:bCs/>
                <w:sz w:val="20"/>
                <w:szCs w:val="20"/>
              </w:rPr>
            </w:pPr>
          </w:p>
        </w:tc>
        <w:tc>
          <w:tcPr>
            <w:tcW w:w="1672" w:type="dxa"/>
            <w:tcBorders>
              <w:top w:val="single" w:sz="4" w:space="0" w:color="auto"/>
              <w:left w:val="single" w:sz="4" w:space="0" w:color="auto"/>
              <w:bottom w:val="single" w:sz="4" w:space="0" w:color="auto"/>
              <w:right w:val="single" w:sz="4" w:space="0" w:color="auto"/>
            </w:tcBorders>
          </w:tcPr>
          <w:p w14:paraId="36EEBBF1" w14:textId="6CC7D552" w:rsidR="00C061DB" w:rsidRPr="007C569B" w:rsidRDefault="00C061DB" w:rsidP="004A4CAA">
            <w:pPr>
              <w:spacing w:line="240" w:lineRule="auto"/>
              <w:rPr>
                <w:rFonts w:ascii="Arial" w:hAnsi="Arial" w:cs="Arial"/>
                <w:sz w:val="20"/>
                <w:szCs w:val="20"/>
              </w:rPr>
            </w:pPr>
            <w:hyperlink r:id="rId32" w:history="1">
              <w:r w:rsidRPr="007C569B">
                <w:rPr>
                  <w:rStyle w:val="Hyperlink"/>
                  <w:rFonts w:ascii="Arial" w:hAnsi="Arial" w:cs="Arial"/>
                  <w:sz w:val="20"/>
                  <w:szCs w:val="20"/>
                </w:rPr>
                <w:t>Family Drug Support</w:t>
              </w:r>
            </w:hyperlink>
          </w:p>
        </w:tc>
        <w:tc>
          <w:tcPr>
            <w:tcW w:w="4173" w:type="dxa"/>
            <w:tcBorders>
              <w:top w:val="single" w:sz="4" w:space="0" w:color="auto"/>
              <w:left w:val="single" w:sz="4" w:space="0" w:color="auto"/>
              <w:bottom w:val="single" w:sz="4" w:space="0" w:color="auto"/>
              <w:right w:val="single" w:sz="4" w:space="0" w:color="auto"/>
            </w:tcBorders>
          </w:tcPr>
          <w:p w14:paraId="7FACDC59" w14:textId="00636870" w:rsidR="00C061DB" w:rsidRPr="007C569B" w:rsidRDefault="00C061DB" w:rsidP="004A4CAA">
            <w:pPr>
              <w:spacing w:line="240" w:lineRule="auto"/>
              <w:rPr>
                <w:rFonts w:ascii="Arial" w:hAnsi="Arial" w:cs="Arial"/>
                <w:b/>
                <w:bCs/>
                <w:sz w:val="20"/>
                <w:szCs w:val="20"/>
              </w:rPr>
            </w:pPr>
            <w:r w:rsidRPr="007C569B">
              <w:rPr>
                <w:rFonts w:ascii="Arial" w:hAnsi="Arial" w:cs="Arial"/>
                <w:sz w:val="20"/>
                <w:szCs w:val="20"/>
              </w:rPr>
              <w:t>Help for individuals and families dealing with drug and alcohol use. Also provide support groups, education programs, counselling and bereavement services for families.</w:t>
            </w:r>
          </w:p>
        </w:tc>
        <w:tc>
          <w:tcPr>
            <w:tcW w:w="1775" w:type="dxa"/>
            <w:tcBorders>
              <w:top w:val="single" w:sz="4" w:space="0" w:color="auto"/>
              <w:left w:val="single" w:sz="4" w:space="0" w:color="auto"/>
              <w:bottom w:val="single" w:sz="4" w:space="0" w:color="auto"/>
              <w:right w:val="single" w:sz="4" w:space="0" w:color="auto"/>
            </w:tcBorders>
          </w:tcPr>
          <w:p w14:paraId="258E2D55" w14:textId="471FDC02" w:rsidR="00C061DB" w:rsidRPr="007C569B" w:rsidRDefault="00C061DB" w:rsidP="004A4CAA">
            <w:pPr>
              <w:spacing w:line="276" w:lineRule="auto"/>
              <w:rPr>
                <w:rFonts w:ascii="Arial" w:eastAsia="Aptos" w:hAnsi="Arial" w:cs="Arial"/>
                <w:color w:val="000000" w:themeColor="text1"/>
                <w:sz w:val="20"/>
                <w:szCs w:val="20"/>
              </w:rPr>
            </w:pPr>
            <w:r w:rsidRPr="007C569B">
              <w:rPr>
                <w:rFonts w:ascii="Arial" w:hAnsi="Arial" w:cs="Arial"/>
                <w:sz w:val="20"/>
                <w:szCs w:val="20"/>
              </w:rPr>
              <w:t>fds.org.au</w:t>
            </w:r>
          </w:p>
        </w:tc>
        <w:tc>
          <w:tcPr>
            <w:tcW w:w="1485" w:type="dxa"/>
            <w:tcBorders>
              <w:top w:val="single" w:sz="4" w:space="0" w:color="auto"/>
              <w:left w:val="single" w:sz="4" w:space="0" w:color="auto"/>
              <w:bottom w:val="single" w:sz="4" w:space="0" w:color="auto"/>
              <w:right w:val="single" w:sz="4" w:space="0" w:color="auto"/>
            </w:tcBorders>
          </w:tcPr>
          <w:p w14:paraId="5A6DD80A" w14:textId="14B8D088" w:rsidR="00C061DB" w:rsidRPr="000D6CE9" w:rsidRDefault="00C061DB" w:rsidP="004A4CAA">
            <w:pPr>
              <w:spacing w:line="276" w:lineRule="auto"/>
              <w:jc w:val="center"/>
              <w:rPr>
                <w:rFonts w:ascii="Arial" w:eastAsia="Aptos" w:hAnsi="Arial" w:cs="Arial"/>
                <w:color w:val="000000" w:themeColor="text1"/>
                <w:sz w:val="20"/>
                <w:szCs w:val="20"/>
              </w:rPr>
            </w:pPr>
            <w:r w:rsidRPr="000D6CE9">
              <w:rPr>
                <w:rFonts w:ascii="Arial" w:hAnsi="Arial" w:cs="Arial"/>
                <w:sz w:val="20"/>
                <w:szCs w:val="20"/>
              </w:rPr>
              <w:t>1300 368 186</w:t>
            </w:r>
          </w:p>
        </w:tc>
      </w:tr>
      <w:tr w:rsidR="00C061DB" w:rsidRPr="00F37868" w14:paraId="7C2B5A81" w14:textId="77777777" w:rsidTr="00D50CC4">
        <w:trPr>
          <w:trHeight w:val="300"/>
        </w:trPr>
        <w:tc>
          <w:tcPr>
            <w:tcW w:w="1308" w:type="dxa"/>
            <w:vMerge/>
            <w:tcBorders>
              <w:left w:val="single" w:sz="4" w:space="0" w:color="auto"/>
              <w:right w:val="single" w:sz="4" w:space="0" w:color="auto"/>
            </w:tcBorders>
          </w:tcPr>
          <w:p w14:paraId="30F942DE" w14:textId="77777777" w:rsidR="00C061DB" w:rsidRPr="00F37868" w:rsidRDefault="00C061DB" w:rsidP="004A4CAA">
            <w:pPr>
              <w:pStyle w:val="ListParagraph"/>
              <w:spacing w:line="240" w:lineRule="auto"/>
              <w:rPr>
                <w:rFonts w:ascii="Arial" w:hAnsi="Arial" w:cs="Arial"/>
                <w:b/>
                <w:bCs/>
                <w:sz w:val="20"/>
                <w:szCs w:val="20"/>
              </w:rPr>
            </w:pPr>
          </w:p>
        </w:tc>
        <w:tc>
          <w:tcPr>
            <w:tcW w:w="1672" w:type="dxa"/>
            <w:tcBorders>
              <w:top w:val="single" w:sz="4" w:space="0" w:color="auto"/>
              <w:left w:val="single" w:sz="4" w:space="0" w:color="auto"/>
              <w:bottom w:val="single" w:sz="4" w:space="0" w:color="auto"/>
              <w:right w:val="single" w:sz="4" w:space="0" w:color="auto"/>
            </w:tcBorders>
          </w:tcPr>
          <w:p w14:paraId="65871184" w14:textId="00D05093" w:rsidR="00C061DB" w:rsidRPr="007C569B" w:rsidRDefault="00C061DB" w:rsidP="004A4CAA">
            <w:pPr>
              <w:spacing w:line="240" w:lineRule="auto"/>
              <w:rPr>
                <w:rFonts w:ascii="Arial" w:hAnsi="Arial" w:cs="Arial"/>
                <w:sz w:val="20"/>
                <w:szCs w:val="20"/>
              </w:rPr>
            </w:pPr>
            <w:hyperlink r:id="rId33" w:history="1">
              <w:r w:rsidRPr="007C569B">
                <w:rPr>
                  <w:rStyle w:val="Hyperlink"/>
                  <w:rFonts w:ascii="Arial" w:hAnsi="Arial" w:cs="Arial"/>
                  <w:sz w:val="20"/>
                  <w:szCs w:val="20"/>
                </w:rPr>
                <w:t>1800RESPECT</w:t>
              </w:r>
            </w:hyperlink>
          </w:p>
        </w:tc>
        <w:tc>
          <w:tcPr>
            <w:tcW w:w="4173" w:type="dxa"/>
            <w:tcBorders>
              <w:top w:val="single" w:sz="4" w:space="0" w:color="auto"/>
              <w:left w:val="single" w:sz="4" w:space="0" w:color="auto"/>
              <w:bottom w:val="single" w:sz="4" w:space="0" w:color="auto"/>
              <w:right w:val="single" w:sz="4" w:space="0" w:color="auto"/>
            </w:tcBorders>
          </w:tcPr>
          <w:p w14:paraId="09B7F11D" w14:textId="474EEC9C" w:rsidR="00C061DB" w:rsidRPr="007C569B" w:rsidRDefault="00C061DB" w:rsidP="004A4CAA">
            <w:pPr>
              <w:spacing w:line="240" w:lineRule="auto"/>
              <w:rPr>
                <w:rFonts w:ascii="Arial" w:hAnsi="Arial" w:cs="Arial"/>
                <w:b/>
                <w:bCs/>
                <w:sz w:val="20"/>
                <w:szCs w:val="20"/>
              </w:rPr>
            </w:pPr>
            <w:r w:rsidRPr="007C569B">
              <w:rPr>
                <w:rFonts w:ascii="Arial" w:hAnsi="Arial" w:cs="Arial"/>
                <w:sz w:val="20"/>
                <w:szCs w:val="20"/>
              </w:rPr>
              <w:t>National domestic, family and sexual violence counselling, information and support service.</w:t>
            </w:r>
          </w:p>
        </w:tc>
        <w:tc>
          <w:tcPr>
            <w:tcW w:w="1775" w:type="dxa"/>
            <w:tcBorders>
              <w:top w:val="single" w:sz="4" w:space="0" w:color="auto"/>
              <w:left w:val="single" w:sz="4" w:space="0" w:color="auto"/>
              <w:bottom w:val="single" w:sz="4" w:space="0" w:color="auto"/>
              <w:right w:val="single" w:sz="4" w:space="0" w:color="auto"/>
            </w:tcBorders>
          </w:tcPr>
          <w:p w14:paraId="70A9982F" w14:textId="4C01AA12" w:rsidR="00C061DB" w:rsidRPr="007C569B" w:rsidRDefault="00C061DB" w:rsidP="004A4CAA">
            <w:pPr>
              <w:spacing w:line="276" w:lineRule="auto"/>
              <w:rPr>
                <w:rFonts w:ascii="Arial" w:eastAsia="Aptos" w:hAnsi="Arial" w:cs="Arial"/>
                <w:color w:val="000000" w:themeColor="text1"/>
                <w:sz w:val="20"/>
                <w:szCs w:val="20"/>
              </w:rPr>
            </w:pPr>
            <w:r w:rsidRPr="007C569B">
              <w:rPr>
                <w:rFonts w:ascii="Arial" w:hAnsi="Arial" w:cs="Arial"/>
                <w:sz w:val="20"/>
                <w:szCs w:val="20"/>
              </w:rPr>
              <w:t>1800respect.org.au</w:t>
            </w:r>
          </w:p>
        </w:tc>
        <w:tc>
          <w:tcPr>
            <w:tcW w:w="1485" w:type="dxa"/>
            <w:tcBorders>
              <w:top w:val="single" w:sz="4" w:space="0" w:color="auto"/>
              <w:left w:val="single" w:sz="4" w:space="0" w:color="auto"/>
              <w:bottom w:val="single" w:sz="4" w:space="0" w:color="auto"/>
              <w:right w:val="single" w:sz="4" w:space="0" w:color="auto"/>
            </w:tcBorders>
          </w:tcPr>
          <w:p w14:paraId="35403B2F" w14:textId="2D481DB8" w:rsidR="00C061DB" w:rsidRPr="000D6CE9" w:rsidRDefault="00C061DB" w:rsidP="004A4CAA">
            <w:pPr>
              <w:spacing w:line="276" w:lineRule="auto"/>
              <w:jc w:val="center"/>
              <w:rPr>
                <w:rFonts w:ascii="Arial" w:eastAsia="Aptos" w:hAnsi="Arial" w:cs="Arial"/>
                <w:color w:val="000000" w:themeColor="text1"/>
                <w:sz w:val="20"/>
                <w:szCs w:val="20"/>
              </w:rPr>
            </w:pPr>
            <w:r w:rsidRPr="000D6CE9">
              <w:rPr>
                <w:rFonts w:ascii="Arial" w:hAnsi="Arial" w:cs="Arial"/>
                <w:sz w:val="20"/>
                <w:szCs w:val="20"/>
              </w:rPr>
              <w:t>1800 737 732</w:t>
            </w:r>
          </w:p>
        </w:tc>
      </w:tr>
      <w:tr w:rsidR="00C061DB" w:rsidRPr="00F37868" w14:paraId="42171218" w14:textId="77777777" w:rsidTr="00D50CC4">
        <w:trPr>
          <w:trHeight w:val="300"/>
        </w:trPr>
        <w:tc>
          <w:tcPr>
            <w:tcW w:w="1308" w:type="dxa"/>
            <w:vMerge/>
            <w:tcBorders>
              <w:left w:val="single" w:sz="4" w:space="0" w:color="auto"/>
              <w:right w:val="single" w:sz="4" w:space="0" w:color="auto"/>
            </w:tcBorders>
          </w:tcPr>
          <w:p w14:paraId="6A93BF75" w14:textId="77777777" w:rsidR="00C061DB" w:rsidRPr="00F37868" w:rsidRDefault="00C061DB" w:rsidP="004A4CAA">
            <w:pPr>
              <w:pStyle w:val="ListParagraph"/>
              <w:spacing w:line="240" w:lineRule="auto"/>
              <w:rPr>
                <w:rFonts w:ascii="Arial" w:hAnsi="Arial" w:cs="Arial"/>
                <w:b/>
                <w:bCs/>
                <w:sz w:val="20"/>
                <w:szCs w:val="20"/>
              </w:rPr>
            </w:pPr>
          </w:p>
        </w:tc>
        <w:tc>
          <w:tcPr>
            <w:tcW w:w="1672" w:type="dxa"/>
            <w:tcBorders>
              <w:top w:val="single" w:sz="4" w:space="0" w:color="auto"/>
              <w:left w:val="single" w:sz="4" w:space="0" w:color="auto"/>
              <w:bottom w:val="single" w:sz="4" w:space="0" w:color="auto"/>
              <w:right w:val="single" w:sz="4" w:space="0" w:color="auto"/>
            </w:tcBorders>
          </w:tcPr>
          <w:p w14:paraId="4124E3EA" w14:textId="0A1DE94E" w:rsidR="00C061DB" w:rsidRPr="007C569B" w:rsidRDefault="00C061DB" w:rsidP="004A4CAA">
            <w:pPr>
              <w:spacing w:line="240" w:lineRule="auto"/>
              <w:rPr>
                <w:rFonts w:ascii="Arial" w:hAnsi="Arial" w:cs="Arial"/>
                <w:sz w:val="20"/>
                <w:szCs w:val="20"/>
              </w:rPr>
            </w:pPr>
            <w:hyperlink r:id="rId34" w:history="1">
              <w:proofErr w:type="spellStart"/>
              <w:r w:rsidRPr="007C569B">
                <w:rPr>
                  <w:rStyle w:val="Hyperlink"/>
                  <w:rFonts w:ascii="Arial" w:hAnsi="Arial" w:cs="Arial"/>
                  <w:sz w:val="20"/>
                  <w:szCs w:val="20"/>
                </w:rPr>
                <w:t>StandBy</w:t>
              </w:r>
              <w:proofErr w:type="spellEnd"/>
              <w:r w:rsidRPr="007C569B">
                <w:rPr>
                  <w:rStyle w:val="Hyperlink"/>
                  <w:rFonts w:ascii="Arial" w:hAnsi="Arial" w:cs="Arial"/>
                  <w:sz w:val="20"/>
                  <w:szCs w:val="20"/>
                </w:rPr>
                <w:t xml:space="preserve"> - Support After Suicide</w:t>
              </w:r>
            </w:hyperlink>
          </w:p>
        </w:tc>
        <w:tc>
          <w:tcPr>
            <w:tcW w:w="4173" w:type="dxa"/>
            <w:tcBorders>
              <w:top w:val="single" w:sz="4" w:space="0" w:color="auto"/>
              <w:left w:val="single" w:sz="4" w:space="0" w:color="auto"/>
              <w:bottom w:val="single" w:sz="4" w:space="0" w:color="auto"/>
              <w:right w:val="single" w:sz="4" w:space="0" w:color="auto"/>
            </w:tcBorders>
          </w:tcPr>
          <w:p w14:paraId="3F485DE0" w14:textId="7EA10172" w:rsidR="00C061DB" w:rsidRPr="007C569B" w:rsidRDefault="00C061DB" w:rsidP="004A4CAA">
            <w:pPr>
              <w:spacing w:line="240" w:lineRule="auto"/>
              <w:rPr>
                <w:rFonts w:ascii="Arial" w:hAnsi="Arial" w:cs="Arial"/>
                <w:sz w:val="20"/>
                <w:szCs w:val="20"/>
              </w:rPr>
            </w:pPr>
            <w:r w:rsidRPr="007C569B">
              <w:rPr>
                <w:rFonts w:ascii="Arial" w:hAnsi="Arial" w:cs="Arial"/>
                <w:sz w:val="20"/>
                <w:szCs w:val="20"/>
              </w:rPr>
              <w:t>Australia’s leading suicide postvention program dedicated to assisting people and communities bereaved or impacted by suicide, including individuals, families, friends, witnesses, first responders and service providers.</w:t>
            </w:r>
          </w:p>
        </w:tc>
        <w:tc>
          <w:tcPr>
            <w:tcW w:w="1775" w:type="dxa"/>
            <w:tcBorders>
              <w:top w:val="single" w:sz="4" w:space="0" w:color="auto"/>
              <w:left w:val="single" w:sz="4" w:space="0" w:color="auto"/>
              <w:bottom w:val="single" w:sz="4" w:space="0" w:color="auto"/>
              <w:right w:val="single" w:sz="4" w:space="0" w:color="auto"/>
            </w:tcBorders>
          </w:tcPr>
          <w:p w14:paraId="56463A5B" w14:textId="09813444" w:rsidR="00C061DB" w:rsidRPr="007C569B" w:rsidRDefault="00C061DB" w:rsidP="004A4CAA">
            <w:pPr>
              <w:spacing w:line="276" w:lineRule="auto"/>
              <w:rPr>
                <w:rFonts w:ascii="Arial" w:hAnsi="Arial" w:cs="Arial"/>
                <w:sz w:val="20"/>
                <w:szCs w:val="20"/>
              </w:rPr>
            </w:pPr>
            <w:r w:rsidRPr="007C569B">
              <w:rPr>
                <w:rFonts w:ascii="Arial" w:hAnsi="Arial" w:cs="Arial"/>
                <w:sz w:val="20"/>
                <w:szCs w:val="20"/>
              </w:rPr>
              <w:t>standbysupport.com.au</w:t>
            </w:r>
          </w:p>
        </w:tc>
        <w:tc>
          <w:tcPr>
            <w:tcW w:w="1485" w:type="dxa"/>
            <w:tcBorders>
              <w:top w:val="single" w:sz="4" w:space="0" w:color="auto"/>
              <w:left w:val="single" w:sz="4" w:space="0" w:color="auto"/>
              <w:bottom w:val="single" w:sz="4" w:space="0" w:color="auto"/>
              <w:right w:val="single" w:sz="4" w:space="0" w:color="auto"/>
            </w:tcBorders>
          </w:tcPr>
          <w:p w14:paraId="5F39A90C" w14:textId="71841410" w:rsidR="00C061DB" w:rsidRPr="000D6CE9" w:rsidRDefault="00C061DB" w:rsidP="004A4CAA">
            <w:pPr>
              <w:spacing w:line="276" w:lineRule="auto"/>
              <w:jc w:val="center"/>
              <w:rPr>
                <w:rFonts w:ascii="Arial" w:hAnsi="Arial" w:cs="Arial"/>
                <w:sz w:val="20"/>
                <w:szCs w:val="20"/>
              </w:rPr>
            </w:pPr>
            <w:r w:rsidRPr="000D6CE9">
              <w:rPr>
                <w:rFonts w:ascii="Arial" w:hAnsi="Arial" w:cs="Arial"/>
                <w:sz w:val="20"/>
                <w:szCs w:val="20"/>
              </w:rPr>
              <w:t>1300 727 247</w:t>
            </w:r>
          </w:p>
        </w:tc>
      </w:tr>
    </w:tbl>
    <w:p w14:paraId="430B113E" w14:textId="77777777" w:rsidR="00282B0E" w:rsidRDefault="00282B0E" w:rsidP="4D9DD9C0">
      <w:pPr>
        <w:rPr>
          <w:rFonts w:ascii="Arial" w:hAnsi="Arial" w:cs="Arial"/>
        </w:rPr>
      </w:pPr>
    </w:p>
    <w:sectPr w:rsidR="00282B0E" w:rsidSect="009248FB">
      <w:headerReference w:type="default" r:id="rId35"/>
      <w:footerReference w:type="default" r:id="rId36"/>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46151" w14:textId="77777777" w:rsidR="00022935" w:rsidRDefault="00022935" w:rsidP="00E159EE">
      <w:pPr>
        <w:spacing w:after="0" w:line="240" w:lineRule="auto"/>
      </w:pPr>
      <w:r>
        <w:separator/>
      </w:r>
    </w:p>
  </w:endnote>
  <w:endnote w:type="continuationSeparator" w:id="0">
    <w:p w14:paraId="35711154" w14:textId="77777777" w:rsidR="00022935" w:rsidRDefault="00022935" w:rsidP="00E159EE">
      <w:pPr>
        <w:spacing w:after="0" w:line="240" w:lineRule="auto"/>
      </w:pPr>
      <w:r>
        <w:continuationSeparator/>
      </w:r>
    </w:p>
  </w:endnote>
  <w:endnote w:type="continuationNotice" w:id="1">
    <w:p w14:paraId="579665E0" w14:textId="77777777" w:rsidR="00D9475F" w:rsidRDefault="00D947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2843E1D" w14:paraId="680965D3" w14:textId="77777777" w:rsidTr="12843E1D">
      <w:trPr>
        <w:trHeight w:val="300"/>
      </w:trPr>
      <w:tc>
        <w:tcPr>
          <w:tcW w:w="3005" w:type="dxa"/>
        </w:tcPr>
        <w:p w14:paraId="6DD463D5" w14:textId="792338FA" w:rsidR="12843E1D" w:rsidRDefault="12843E1D" w:rsidP="12843E1D">
          <w:pPr>
            <w:pStyle w:val="Header"/>
            <w:ind w:left="-115"/>
          </w:pPr>
        </w:p>
      </w:tc>
      <w:tc>
        <w:tcPr>
          <w:tcW w:w="3005" w:type="dxa"/>
        </w:tcPr>
        <w:p w14:paraId="7FFDA6D9" w14:textId="6C5C6CF3" w:rsidR="12843E1D" w:rsidRDefault="12843E1D" w:rsidP="12843E1D">
          <w:pPr>
            <w:pStyle w:val="Header"/>
            <w:jc w:val="center"/>
          </w:pPr>
        </w:p>
      </w:tc>
      <w:tc>
        <w:tcPr>
          <w:tcW w:w="3005" w:type="dxa"/>
        </w:tcPr>
        <w:p w14:paraId="24AB10EC" w14:textId="011B3132" w:rsidR="12843E1D" w:rsidRDefault="12843E1D" w:rsidP="12843E1D">
          <w:pPr>
            <w:pStyle w:val="Header"/>
            <w:ind w:right="-115"/>
            <w:jc w:val="right"/>
          </w:pPr>
        </w:p>
      </w:tc>
    </w:tr>
  </w:tbl>
  <w:p w14:paraId="39BC4316" w14:textId="0CA8AA0F" w:rsidR="12843E1D" w:rsidRDefault="12843E1D" w:rsidP="12843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A7B77" w14:textId="77777777" w:rsidR="00022935" w:rsidRDefault="00022935" w:rsidP="00E159EE">
      <w:pPr>
        <w:spacing w:after="0" w:line="240" w:lineRule="auto"/>
      </w:pPr>
      <w:r>
        <w:separator/>
      </w:r>
    </w:p>
  </w:footnote>
  <w:footnote w:type="continuationSeparator" w:id="0">
    <w:p w14:paraId="3FDD055F" w14:textId="77777777" w:rsidR="00022935" w:rsidRDefault="00022935" w:rsidP="00E159EE">
      <w:pPr>
        <w:spacing w:after="0" w:line="240" w:lineRule="auto"/>
      </w:pPr>
      <w:r>
        <w:continuationSeparator/>
      </w:r>
    </w:p>
  </w:footnote>
  <w:footnote w:type="continuationNotice" w:id="1">
    <w:p w14:paraId="02D45760" w14:textId="77777777" w:rsidR="00D9475F" w:rsidRDefault="00D947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7C579" w14:textId="3E252B58" w:rsidR="00E159EE" w:rsidRDefault="00E159EE">
    <w:pPr>
      <w:pStyle w:val="Header"/>
    </w:pPr>
    <w:r>
      <w:rPr>
        <w:noProof/>
      </w:rPr>
      <w:drawing>
        <wp:anchor distT="0" distB="0" distL="114300" distR="114300" simplePos="0" relativeHeight="251658240" behindDoc="1" locked="0" layoutInCell="1" allowOverlap="0" wp14:anchorId="5843314F" wp14:editId="738EFC4D">
          <wp:simplePos x="0" y="0"/>
          <wp:positionH relativeFrom="margin">
            <wp:posOffset>-956310</wp:posOffset>
          </wp:positionH>
          <wp:positionV relativeFrom="page">
            <wp:posOffset>0</wp:posOffset>
          </wp:positionV>
          <wp:extent cx="7595235" cy="10749915"/>
          <wp:effectExtent l="0" t="0" r="0" b="0"/>
          <wp:wrapNone/>
          <wp:docPr id="2110705081"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222513"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95235" cy="10749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27A"/>
    <w:multiLevelType w:val="hybridMultilevel"/>
    <w:tmpl w:val="66D47074"/>
    <w:lvl w:ilvl="0" w:tplc="859C1722">
      <w:start w:val="1"/>
      <w:numFmt w:val="decimal"/>
      <w:lvlText w:val="%1"/>
      <w:lvlJc w:val="left"/>
      <w:pPr>
        <w:ind w:left="720" w:hanging="360"/>
      </w:pPr>
    </w:lvl>
    <w:lvl w:ilvl="1" w:tplc="B172FE1C">
      <w:start w:val="1"/>
      <w:numFmt w:val="lowerLetter"/>
      <w:lvlText w:val="%2."/>
      <w:lvlJc w:val="left"/>
      <w:pPr>
        <w:ind w:left="1440" w:hanging="360"/>
      </w:pPr>
    </w:lvl>
    <w:lvl w:ilvl="2" w:tplc="2BA494C0">
      <w:start w:val="1"/>
      <w:numFmt w:val="lowerRoman"/>
      <w:lvlText w:val="%3."/>
      <w:lvlJc w:val="right"/>
      <w:pPr>
        <w:ind w:left="2160" w:hanging="180"/>
      </w:pPr>
    </w:lvl>
    <w:lvl w:ilvl="3" w:tplc="257E9B0A">
      <w:start w:val="1"/>
      <w:numFmt w:val="decimal"/>
      <w:lvlText w:val="%4."/>
      <w:lvlJc w:val="left"/>
      <w:pPr>
        <w:ind w:left="2880" w:hanging="360"/>
      </w:pPr>
    </w:lvl>
    <w:lvl w:ilvl="4" w:tplc="48404DF2">
      <w:start w:val="1"/>
      <w:numFmt w:val="lowerLetter"/>
      <w:lvlText w:val="%5."/>
      <w:lvlJc w:val="left"/>
      <w:pPr>
        <w:ind w:left="3600" w:hanging="360"/>
      </w:pPr>
    </w:lvl>
    <w:lvl w:ilvl="5" w:tplc="CE8EC80A">
      <w:start w:val="1"/>
      <w:numFmt w:val="lowerRoman"/>
      <w:lvlText w:val="%6."/>
      <w:lvlJc w:val="right"/>
      <w:pPr>
        <w:ind w:left="4320" w:hanging="180"/>
      </w:pPr>
    </w:lvl>
    <w:lvl w:ilvl="6" w:tplc="A17EFBB0">
      <w:start w:val="1"/>
      <w:numFmt w:val="decimal"/>
      <w:lvlText w:val="%7."/>
      <w:lvlJc w:val="left"/>
      <w:pPr>
        <w:ind w:left="5040" w:hanging="360"/>
      </w:pPr>
    </w:lvl>
    <w:lvl w:ilvl="7" w:tplc="5450E0B2">
      <w:start w:val="1"/>
      <w:numFmt w:val="lowerLetter"/>
      <w:lvlText w:val="%8."/>
      <w:lvlJc w:val="left"/>
      <w:pPr>
        <w:ind w:left="5760" w:hanging="360"/>
      </w:pPr>
    </w:lvl>
    <w:lvl w:ilvl="8" w:tplc="B7C823B0">
      <w:start w:val="1"/>
      <w:numFmt w:val="lowerRoman"/>
      <w:lvlText w:val="%9."/>
      <w:lvlJc w:val="right"/>
      <w:pPr>
        <w:ind w:left="6480" w:hanging="180"/>
      </w:pPr>
    </w:lvl>
  </w:abstractNum>
  <w:abstractNum w:abstractNumId="1" w15:restartNumberingAfterBreak="0">
    <w:nsid w:val="043C2AD1"/>
    <w:multiLevelType w:val="multilevel"/>
    <w:tmpl w:val="A970D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C95C21"/>
    <w:multiLevelType w:val="multilevel"/>
    <w:tmpl w:val="71A445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984E02"/>
    <w:multiLevelType w:val="multilevel"/>
    <w:tmpl w:val="AB1608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17B7F"/>
    <w:multiLevelType w:val="hybridMultilevel"/>
    <w:tmpl w:val="05829126"/>
    <w:lvl w:ilvl="0" w:tplc="FE769662">
      <w:start w:val="1"/>
      <w:numFmt w:val="decimal"/>
      <w:lvlText w:val="%1"/>
      <w:lvlJc w:val="left"/>
      <w:pPr>
        <w:ind w:left="720" w:hanging="360"/>
      </w:pPr>
    </w:lvl>
    <w:lvl w:ilvl="1" w:tplc="A5F410FA">
      <w:start w:val="1"/>
      <w:numFmt w:val="lowerLetter"/>
      <w:lvlText w:val="%2."/>
      <w:lvlJc w:val="left"/>
      <w:pPr>
        <w:ind w:left="1440" w:hanging="360"/>
      </w:pPr>
    </w:lvl>
    <w:lvl w:ilvl="2" w:tplc="9CC4B0C4">
      <w:start w:val="1"/>
      <w:numFmt w:val="lowerRoman"/>
      <w:lvlText w:val="%3."/>
      <w:lvlJc w:val="right"/>
      <w:pPr>
        <w:ind w:left="2160" w:hanging="180"/>
      </w:pPr>
    </w:lvl>
    <w:lvl w:ilvl="3" w:tplc="CE12FDFC">
      <w:start w:val="1"/>
      <w:numFmt w:val="decimal"/>
      <w:lvlText w:val="%4."/>
      <w:lvlJc w:val="left"/>
      <w:pPr>
        <w:ind w:left="2880" w:hanging="360"/>
      </w:pPr>
    </w:lvl>
    <w:lvl w:ilvl="4" w:tplc="30B4E19C">
      <w:start w:val="1"/>
      <w:numFmt w:val="lowerLetter"/>
      <w:lvlText w:val="%5."/>
      <w:lvlJc w:val="left"/>
      <w:pPr>
        <w:ind w:left="3600" w:hanging="360"/>
      </w:pPr>
    </w:lvl>
    <w:lvl w:ilvl="5" w:tplc="B0542A80">
      <w:start w:val="1"/>
      <w:numFmt w:val="lowerRoman"/>
      <w:lvlText w:val="%6."/>
      <w:lvlJc w:val="right"/>
      <w:pPr>
        <w:ind w:left="4320" w:hanging="180"/>
      </w:pPr>
    </w:lvl>
    <w:lvl w:ilvl="6" w:tplc="EBA496D0">
      <w:start w:val="1"/>
      <w:numFmt w:val="decimal"/>
      <w:lvlText w:val="%7."/>
      <w:lvlJc w:val="left"/>
      <w:pPr>
        <w:ind w:left="5040" w:hanging="360"/>
      </w:pPr>
    </w:lvl>
    <w:lvl w:ilvl="7" w:tplc="10BE9E0C">
      <w:start w:val="1"/>
      <w:numFmt w:val="lowerLetter"/>
      <w:lvlText w:val="%8."/>
      <w:lvlJc w:val="left"/>
      <w:pPr>
        <w:ind w:left="5760" w:hanging="360"/>
      </w:pPr>
    </w:lvl>
    <w:lvl w:ilvl="8" w:tplc="B276CEEC">
      <w:start w:val="1"/>
      <w:numFmt w:val="lowerRoman"/>
      <w:lvlText w:val="%9."/>
      <w:lvlJc w:val="right"/>
      <w:pPr>
        <w:ind w:left="6480" w:hanging="180"/>
      </w:pPr>
    </w:lvl>
  </w:abstractNum>
  <w:abstractNum w:abstractNumId="5" w15:restartNumberingAfterBreak="0">
    <w:nsid w:val="0C7A5FFB"/>
    <w:multiLevelType w:val="multilevel"/>
    <w:tmpl w:val="6F2C58FA"/>
    <w:styleLink w:val="NumberedLists"/>
    <w:lvl w:ilvl="0">
      <w:start w:val="1"/>
      <w:numFmt w:val="none"/>
      <w:suff w:val="nothing"/>
      <w:lvlText w:val="%1"/>
      <w:lvlJc w:val="left"/>
      <w:pPr>
        <w:ind w:left="0" w:firstLine="0"/>
      </w:pPr>
      <w:rPr>
        <w:rFonts w:hint="default"/>
      </w:rPr>
    </w:lvl>
    <w:lvl w:ilvl="1">
      <w:start w:val="1"/>
      <w:numFmt w:val="decimal"/>
      <w:lvlText w:val="%2."/>
      <w:lvlJc w:val="left"/>
      <w:pPr>
        <w:ind w:left="227" w:hanging="227"/>
      </w:pPr>
      <w:rPr>
        <w:rFonts w:asciiTheme="minorHAnsi" w:hAnsiTheme="minorHAnsi" w:hint="default"/>
        <w:color w:val="E97132" w:themeColor="accent2"/>
      </w:rPr>
    </w:lvl>
    <w:lvl w:ilvl="2">
      <w:start w:val="1"/>
      <w:numFmt w:val="lowerLetter"/>
      <w:lvlText w:val="%3."/>
      <w:lvlJc w:val="left"/>
      <w:pPr>
        <w:ind w:left="680" w:hanging="226"/>
      </w:pPr>
      <w:rPr>
        <w:rFonts w:asciiTheme="minorHAnsi" w:hAnsiTheme="minorHAnsi" w:hint="default"/>
        <w:color w:val="E97132" w:themeColor="accent2"/>
      </w:rPr>
    </w:lvl>
    <w:lvl w:ilvl="3">
      <w:start w:val="1"/>
      <w:numFmt w:val="lowerRoman"/>
      <w:lvlText w:val="%4."/>
      <w:lvlJc w:val="left"/>
      <w:pPr>
        <w:ind w:left="1134" w:hanging="227"/>
      </w:pPr>
      <w:rPr>
        <w:rFonts w:asciiTheme="minorHAnsi" w:hAnsiTheme="minorHAnsi" w:hint="default"/>
        <w:color w:val="E97132" w:themeColor="accent2"/>
      </w:rPr>
    </w:lvl>
    <w:lvl w:ilvl="4">
      <w:start w:val="1"/>
      <w:numFmt w:val="upperRoman"/>
      <w:lvlText w:val="%5."/>
      <w:lvlJc w:val="left"/>
      <w:pPr>
        <w:ind w:left="1588" w:hanging="227"/>
      </w:pPr>
      <w:rPr>
        <w:rFonts w:asciiTheme="minorHAnsi" w:hAnsiTheme="minorHAnsi" w:hint="default"/>
        <w:color w:val="E97132" w:themeColor="accent2"/>
      </w:rPr>
    </w:lvl>
    <w:lvl w:ilvl="5">
      <w:start w:val="1"/>
      <w:numFmt w:val="upperLetter"/>
      <w:lvlText w:val="%6."/>
      <w:lvlJc w:val="left"/>
      <w:pPr>
        <w:ind w:left="2041" w:hanging="227"/>
      </w:pPr>
      <w:rPr>
        <w:rFonts w:asciiTheme="minorHAnsi" w:hAnsiTheme="minorHAnsi" w:cs="Times New Roman" w:hint="default"/>
        <w:color w:val="E97132" w:themeColor="accent2"/>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6" w15:restartNumberingAfterBreak="0">
    <w:nsid w:val="19816585"/>
    <w:multiLevelType w:val="hybridMultilevel"/>
    <w:tmpl w:val="A97A4EB0"/>
    <w:lvl w:ilvl="0" w:tplc="4EB4E3AA">
      <w:start w:val="1"/>
      <w:numFmt w:val="decimal"/>
      <w:lvlText w:val="%1"/>
      <w:lvlJc w:val="left"/>
      <w:pPr>
        <w:ind w:left="720" w:hanging="360"/>
      </w:pPr>
    </w:lvl>
    <w:lvl w:ilvl="1" w:tplc="88A21FB4">
      <w:start w:val="1"/>
      <w:numFmt w:val="lowerLetter"/>
      <w:lvlText w:val="%2."/>
      <w:lvlJc w:val="left"/>
      <w:pPr>
        <w:ind w:left="1440" w:hanging="360"/>
      </w:pPr>
    </w:lvl>
    <w:lvl w:ilvl="2" w:tplc="9F6697E8">
      <w:start w:val="1"/>
      <w:numFmt w:val="lowerRoman"/>
      <w:lvlText w:val="%3."/>
      <w:lvlJc w:val="right"/>
      <w:pPr>
        <w:ind w:left="2160" w:hanging="180"/>
      </w:pPr>
    </w:lvl>
    <w:lvl w:ilvl="3" w:tplc="382C5556">
      <w:start w:val="1"/>
      <w:numFmt w:val="decimal"/>
      <w:lvlText w:val="%4."/>
      <w:lvlJc w:val="left"/>
      <w:pPr>
        <w:ind w:left="2880" w:hanging="360"/>
      </w:pPr>
    </w:lvl>
    <w:lvl w:ilvl="4" w:tplc="3120201C">
      <w:start w:val="1"/>
      <w:numFmt w:val="lowerLetter"/>
      <w:lvlText w:val="%5."/>
      <w:lvlJc w:val="left"/>
      <w:pPr>
        <w:ind w:left="3600" w:hanging="360"/>
      </w:pPr>
    </w:lvl>
    <w:lvl w:ilvl="5" w:tplc="19C29920">
      <w:start w:val="1"/>
      <w:numFmt w:val="lowerRoman"/>
      <w:lvlText w:val="%6."/>
      <w:lvlJc w:val="right"/>
      <w:pPr>
        <w:ind w:left="4320" w:hanging="180"/>
      </w:pPr>
    </w:lvl>
    <w:lvl w:ilvl="6" w:tplc="FFE0EDBE">
      <w:start w:val="1"/>
      <w:numFmt w:val="decimal"/>
      <w:lvlText w:val="%7."/>
      <w:lvlJc w:val="left"/>
      <w:pPr>
        <w:ind w:left="5040" w:hanging="360"/>
      </w:pPr>
    </w:lvl>
    <w:lvl w:ilvl="7" w:tplc="1D964E1A">
      <w:start w:val="1"/>
      <w:numFmt w:val="lowerLetter"/>
      <w:lvlText w:val="%8."/>
      <w:lvlJc w:val="left"/>
      <w:pPr>
        <w:ind w:left="5760" w:hanging="360"/>
      </w:pPr>
    </w:lvl>
    <w:lvl w:ilvl="8" w:tplc="AA3C5D74">
      <w:start w:val="1"/>
      <w:numFmt w:val="lowerRoman"/>
      <w:lvlText w:val="%9."/>
      <w:lvlJc w:val="right"/>
      <w:pPr>
        <w:ind w:left="6480" w:hanging="180"/>
      </w:pPr>
    </w:lvl>
  </w:abstractNum>
  <w:abstractNum w:abstractNumId="7" w15:restartNumberingAfterBreak="0">
    <w:nsid w:val="1F105F24"/>
    <w:multiLevelType w:val="hybridMultilevel"/>
    <w:tmpl w:val="FF561914"/>
    <w:lvl w:ilvl="0" w:tplc="555034FC">
      <w:start w:val="1"/>
      <w:numFmt w:val="decimal"/>
      <w:lvlText w:val="%1"/>
      <w:lvlJc w:val="left"/>
      <w:pPr>
        <w:ind w:left="720" w:hanging="360"/>
      </w:pPr>
    </w:lvl>
    <w:lvl w:ilvl="1" w:tplc="F1364576">
      <w:start w:val="1"/>
      <w:numFmt w:val="lowerLetter"/>
      <w:lvlText w:val="%2."/>
      <w:lvlJc w:val="left"/>
      <w:pPr>
        <w:ind w:left="1440" w:hanging="360"/>
      </w:pPr>
    </w:lvl>
    <w:lvl w:ilvl="2" w:tplc="21A62526">
      <w:start w:val="1"/>
      <w:numFmt w:val="lowerRoman"/>
      <w:lvlText w:val="%3."/>
      <w:lvlJc w:val="right"/>
      <w:pPr>
        <w:ind w:left="2160" w:hanging="180"/>
      </w:pPr>
    </w:lvl>
    <w:lvl w:ilvl="3" w:tplc="663EEADE">
      <w:start w:val="1"/>
      <w:numFmt w:val="decimal"/>
      <w:lvlText w:val="%4."/>
      <w:lvlJc w:val="left"/>
      <w:pPr>
        <w:ind w:left="2880" w:hanging="360"/>
      </w:pPr>
    </w:lvl>
    <w:lvl w:ilvl="4" w:tplc="CA84CC5A">
      <w:start w:val="1"/>
      <w:numFmt w:val="lowerLetter"/>
      <w:lvlText w:val="%5."/>
      <w:lvlJc w:val="left"/>
      <w:pPr>
        <w:ind w:left="3600" w:hanging="360"/>
      </w:pPr>
    </w:lvl>
    <w:lvl w:ilvl="5" w:tplc="24AEA4F2">
      <w:start w:val="1"/>
      <w:numFmt w:val="lowerRoman"/>
      <w:lvlText w:val="%6."/>
      <w:lvlJc w:val="right"/>
      <w:pPr>
        <w:ind w:left="4320" w:hanging="180"/>
      </w:pPr>
    </w:lvl>
    <w:lvl w:ilvl="6" w:tplc="485079E0">
      <w:start w:val="1"/>
      <w:numFmt w:val="decimal"/>
      <w:lvlText w:val="%7."/>
      <w:lvlJc w:val="left"/>
      <w:pPr>
        <w:ind w:left="5040" w:hanging="360"/>
      </w:pPr>
    </w:lvl>
    <w:lvl w:ilvl="7" w:tplc="030C4A62">
      <w:start w:val="1"/>
      <w:numFmt w:val="lowerLetter"/>
      <w:lvlText w:val="%8."/>
      <w:lvlJc w:val="left"/>
      <w:pPr>
        <w:ind w:left="5760" w:hanging="360"/>
      </w:pPr>
    </w:lvl>
    <w:lvl w:ilvl="8" w:tplc="FF0E6046">
      <w:start w:val="1"/>
      <w:numFmt w:val="lowerRoman"/>
      <w:lvlText w:val="%9."/>
      <w:lvlJc w:val="right"/>
      <w:pPr>
        <w:ind w:left="6480" w:hanging="180"/>
      </w:pPr>
    </w:lvl>
  </w:abstractNum>
  <w:abstractNum w:abstractNumId="8" w15:restartNumberingAfterBreak="0">
    <w:nsid w:val="32557F6E"/>
    <w:multiLevelType w:val="hybridMultilevel"/>
    <w:tmpl w:val="49E2B798"/>
    <w:lvl w:ilvl="0" w:tplc="F4FAABF8">
      <w:start w:val="1"/>
      <w:numFmt w:val="decimal"/>
      <w:lvlText w:val="%1"/>
      <w:lvlJc w:val="left"/>
      <w:pPr>
        <w:ind w:left="720" w:hanging="360"/>
      </w:pPr>
    </w:lvl>
    <w:lvl w:ilvl="1" w:tplc="B58AE998">
      <w:start w:val="1"/>
      <w:numFmt w:val="lowerLetter"/>
      <w:lvlText w:val="%2."/>
      <w:lvlJc w:val="left"/>
      <w:pPr>
        <w:ind w:left="1440" w:hanging="360"/>
      </w:pPr>
    </w:lvl>
    <w:lvl w:ilvl="2" w:tplc="2C88B3B4">
      <w:start w:val="1"/>
      <w:numFmt w:val="lowerRoman"/>
      <w:lvlText w:val="%3."/>
      <w:lvlJc w:val="right"/>
      <w:pPr>
        <w:ind w:left="2160" w:hanging="180"/>
      </w:pPr>
    </w:lvl>
    <w:lvl w:ilvl="3" w:tplc="744C28CA">
      <w:start w:val="1"/>
      <w:numFmt w:val="decimal"/>
      <w:lvlText w:val="%4."/>
      <w:lvlJc w:val="left"/>
      <w:pPr>
        <w:ind w:left="2880" w:hanging="360"/>
      </w:pPr>
    </w:lvl>
    <w:lvl w:ilvl="4" w:tplc="28500B24">
      <w:start w:val="1"/>
      <w:numFmt w:val="lowerLetter"/>
      <w:lvlText w:val="%5."/>
      <w:lvlJc w:val="left"/>
      <w:pPr>
        <w:ind w:left="3600" w:hanging="360"/>
      </w:pPr>
    </w:lvl>
    <w:lvl w:ilvl="5" w:tplc="DB225B14">
      <w:start w:val="1"/>
      <w:numFmt w:val="lowerRoman"/>
      <w:lvlText w:val="%6."/>
      <w:lvlJc w:val="right"/>
      <w:pPr>
        <w:ind w:left="4320" w:hanging="180"/>
      </w:pPr>
    </w:lvl>
    <w:lvl w:ilvl="6" w:tplc="90104490">
      <w:start w:val="1"/>
      <w:numFmt w:val="decimal"/>
      <w:lvlText w:val="%7."/>
      <w:lvlJc w:val="left"/>
      <w:pPr>
        <w:ind w:left="5040" w:hanging="360"/>
      </w:pPr>
    </w:lvl>
    <w:lvl w:ilvl="7" w:tplc="DA78B41A">
      <w:start w:val="1"/>
      <w:numFmt w:val="lowerLetter"/>
      <w:lvlText w:val="%8."/>
      <w:lvlJc w:val="left"/>
      <w:pPr>
        <w:ind w:left="5760" w:hanging="360"/>
      </w:pPr>
    </w:lvl>
    <w:lvl w:ilvl="8" w:tplc="C4AEDC64">
      <w:start w:val="1"/>
      <w:numFmt w:val="lowerRoman"/>
      <w:lvlText w:val="%9."/>
      <w:lvlJc w:val="right"/>
      <w:pPr>
        <w:ind w:left="6480" w:hanging="180"/>
      </w:pPr>
    </w:lvl>
  </w:abstractNum>
  <w:abstractNum w:abstractNumId="9" w15:restartNumberingAfterBreak="0">
    <w:nsid w:val="32B9D9E6"/>
    <w:multiLevelType w:val="hybridMultilevel"/>
    <w:tmpl w:val="82185BC8"/>
    <w:lvl w:ilvl="0" w:tplc="66183BA6">
      <w:start w:val="1"/>
      <w:numFmt w:val="decimal"/>
      <w:lvlText w:val="%1"/>
      <w:lvlJc w:val="left"/>
      <w:pPr>
        <w:ind w:left="720" w:hanging="360"/>
      </w:pPr>
    </w:lvl>
    <w:lvl w:ilvl="1" w:tplc="DED641D6">
      <w:start w:val="1"/>
      <w:numFmt w:val="lowerLetter"/>
      <w:lvlText w:val="%2."/>
      <w:lvlJc w:val="left"/>
      <w:pPr>
        <w:ind w:left="1440" w:hanging="360"/>
      </w:pPr>
    </w:lvl>
    <w:lvl w:ilvl="2" w:tplc="31F04CFA">
      <w:start w:val="1"/>
      <w:numFmt w:val="lowerRoman"/>
      <w:lvlText w:val="%3."/>
      <w:lvlJc w:val="right"/>
      <w:pPr>
        <w:ind w:left="2160" w:hanging="180"/>
      </w:pPr>
    </w:lvl>
    <w:lvl w:ilvl="3" w:tplc="9FAE4DA6">
      <w:start w:val="1"/>
      <w:numFmt w:val="decimal"/>
      <w:lvlText w:val="%4."/>
      <w:lvlJc w:val="left"/>
      <w:pPr>
        <w:ind w:left="2880" w:hanging="360"/>
      </w:pPr>
    </w:lvl>
    <w:lvl w:ilvl="4" w:tplc="6C9E63F0">
      <w:start w:val="1"/>
      <w:numFmt w:val="lowerLetter"/>
      <w:lvlText w:val="%5."/>
      <w:lvlJc w:val="left"/>
      <w:pPr>
        <w:ind w:left="3600" w:hanging="360"/>
      </w:pPr>
    </w:lvl>
    <w:lvl w:ilvl="5" w:tplc="821E5B06">
      <w:start w:val="1"/>
      <w:numFmt w:val="lowerRoman"/>
      <w:lvlText w:val="%6."/>
      <w:lvlJc w:val="right"/>
      <w:pPr>
        <w:ind w:left="4320" w:hanging="180"/>
      </w:pPr>
    </w:lvl>
    <w:lvl w:ilvl="6" w:tplc="633662D2">
      <w:start w:val="1"/>
      <w:numFmt w:val="decimal"/>
      <w:lvlText w:val="%7."/>
      <w:lvlJc w:val="left"/>
      <w:pPr>
        <w:ind w:left="5040" w:hanging="360"/>
      </w:pPr>
    </w:lvl>
    <w:lvl w:ilvl="7" w:tplc="97CE24FA">
      <w:start w:val="1"/>
      <w:numFmt w:val="lowerLetter"/>
      <w:lvlText w:val="%8."/>
      <w:lvlJc w:val="left"/>
      <w:pPr>
        <w:ind w:left="5760" w:hanging="360"/>
      </w:pPr>
    </w:lvl>
    <w:lvl w:ilvl="8" w:tplc="08108BFC">
      <w:start w:val="1"/>
      <w:numFmt w:val="lowerRoman"/>
      <w:lvlText w:val="%9."/>
      <w:lvlJc w:val="right"/>
      <w:pPr>
        <w:ind w:left="6480" w:hanging="180"/>
      </w:pPr>
    </w:lvl>
  </w:abstractNum>
  <w:abstractNum w:abstractNumId="10" w15:restartNumberingAfterBreak="0">
    <w:nsid w:val="34FA123F"/>
    <w:multiLevelType w:val="multilevel"/>
    <w:tmpl w:val="4424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9266AB"/>
    <w:multiLevelType w:val="hybridMultilevel"/>
    <w:tmpl w:val="8E909D08"/>
    <w:lvl w:ilvl="0" w:tplc="E6F839B0">
      <w:start w:val="1"/>
      <w:numFmt w:val="decimal"/>
      <w:lvlText w:val="%1"/>
      <w:lvlJc w:val="left"/>
      <w:pPr>
        <w:ind w:left="720" w:hanging="360"/>
      </w:pPr>
    </w:lvl>
    <w:lvl w:ilvl="1" w:tplc="7DF476B4">
      <w:start w:val="1"/>
      <w:numFmt w:val="lowerLetter"/>
      <w:lvlText w:val="%2."/>
      <w:lvlJc w:val="left"/>
      <w:pPr>
        <w:ind w:left="1440" w:hanging="360"/>
      </w:pPr>
    </w:lvl>
    <w:lvl w:ilvl="2" w:tplc="56C2B676">
      <w:start w:val="1"/>
      <w:numFmt w:val="lowerRoman"/>
      <w:lvlText w:val="%3."/>
      <w:lvlJc w:val="right"/>
      <w:pPr>
        <w:ind w:left="2160" w:hanging="180"/>
      </w:pPr>
    </w:lvl>
    <w:lvl w:ilvl="3" w:tplc="5B507220">
      <w:start w:val="1"/>
      <w:numFmt w:val="decimal"/>
      <w:lvlText w:val="%4."/>
      <w:lvlJc w:val="left"/>
      <w:pPr>
        <w:ind w:left="2880" w:hanging="360"/>
      </w:pPr>
    </w:lvl>
    <w:lvl w:ilvl="4" w:tplc="A3A4417C">
      <w:start w:val="1"/>
      <w:numFmt w:val="lowerLetter"/>
      <w:lvlText w:val="%5."/>
      <w:lvlJc w:val="left"/>
      <w:pPr>
        <w:ind w:left="3600" w:hanging="360"/>
      </w:pPr>
    </w:lvl>
    <w:lvl w:ilvl="5" w:tplc="9E583684">
      <w:start w:val="1"/>
      <w:numFmt w:val="lowerRoman"/>
      <w:lvlText w:val="%6."/>
      <w:lvlJc w:val="right"/>
      <w:pPr>
        <w:ind w:left="4320" w:hanging="180"/>
      </w:pPr>
    </w:lvl>
    <w:lvl w:ilvl="6" w:tplc="AE5EECDA">
      <w:start w:val="1"/>
      <w:numFmt w:val="decimal"/>
      <w:lvlText w:val="%7."/>
      <w:lvlJc w:val="left"/>
      <w:pPr>
        <w:ind w:left="5040" w:hanging="360"/>
      </w:pPr>
    </w:lvl>
    <w:lvl w:ilvl="7" w:tplc="0EF89A9A">
      <w:start w:val="1"/>
      <w:numFmt w:val="lowerLetter"/>
      <w:lvlText w:val="%8."/>
      <w:lvlJc w:val="left"/>
      <w:pPr>
        <w:ind w:left="5760" w:hanging="360"/>
      </w:pPr>
    </w:lvl>
    <w:lvl w:ilvl="8" w:tplc="A0B60C3C">
      <w:start w:val="1"/>
      <w:numFmt w:val="lowerRoman"/>
      <w:lvlText w:val="%9."/>
      <w:lvlJc w:val="right"/>
      <w:pPr>
        <w:ind w:left="6480" w:hanging="180"/>
      </w:pPr>
    </w:lvl>
  </w:abstractNum>
  <w:abstractNum w:abstractNumId="12" w15:restartNumberingAfterBreak="0">
    <w:nsid w:val="3A5876C0"/>
    <w:multiLevelType w:val="hybridMultilevel"/>
    <w:tmpl w:val="37728F1C"/>
    <w:lvl w:ilvl="0" w:tplc="48984DCE">
      <w:start w:val="13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FC3B76A"/>
    <w:multiLevelType w:val="hybridMultilevel"/>
    <w:tmpl w:val="3AFC3D2E"/>
    <w:lvl w:ilvl="0" w:tplc="9C40CAE6">
      <w:start w:val="1"/>
      <w:numFmt w:val="decimal"/>
      <w:lvlText w:val="%1"/>
      <w:lvlJc w:val="left"/>
      <w:pPr>
        <w:ind w:left="720" w:hanging="360"/>
      </w:pPr>
    </w:lvl>
    <w:lvl w:ilvl="1" w:tplc="7A02371E">
      <w:start w:val="1"/>
      <w:numFmt w:val="lowerLetter"/>
      <w:lvlText w:val="%2."/>
      <w:lvlJc w:val="left"/>
      <w:pPr>
        <w:ind w:left="1440" w:hanging="360"/>
      </w:pPr>
    </w:lvl>
    <w:lvl w:ilvl="2" w:tplc="00BEEC72">
      <w:start w:val="1"/>
      <w:numFmt w:val="lowerRoman"/>
      <w:lvlText w:val="%3."/>
      <w:lvlJc w:val="right"/>
      <w:pPr>
        <w:ind w:left="2160" w:hanging="180"/>
      </w:pPr>
    </w:lvl>
    <w:lvl w:ilvl="3" w:tplc="7680A4B6">
      <w:start w:val="1"/>
      <w:numFmt w:val="decimal"/>
      <w:lvlText w:val="%4."/>
      <w:lvlJc w:val="left"/>
      <w:pPr>
        <w:ind w:left="2880" w:hanging="360"/>
      </w:pPr>
    </w:lvl>
    <w:lvl w:ilvl="4" w:tplc="646AB328">
      <w:start w:val="1"/>
      <w:numFmt w:val="lowerLetter"/>
      <w:lvlText w:val="%5."/>
      <w:lvlJc w:val="left"/>
      <w:pPr>
        <w:ind w:left="3600" w:hanging="360"/>
      </w:pPr>
    </w:lvl>
    <w:lvl w:ilvl="5" w:tplc="7CC8A6E4">
      <w:start w:val="1"/>
      <w:numFmt w:val="lowerRoman"/>
      <w:lvlText w:val="%6."/>
      <w:lvlJc w:val="right"/>
      <w:pPr>
        <w:ind w:left="4320" w:hanging="180"/>
      </w:pPr>
    </w:lvl>
    <w:lvl w:ilvl="6" w:tplc="E6F4CF96">
      <w:start w:val="1"/>
      <w:numFmt w:val="decimal"/>
      <w:lvlText w:val="%7."/>
      <w:lvlJc w:val="left"/>
      <w:pPr>
        <w:ind w:left="5040" w:hanging="360"/>
      </w:pPr>
    </w:lvl>
    <w:lvl w:ilvl="7" w:tplc="38E6370C">
      <w:start w:val="1"/>
      <w:numFmt w:val="lowerLetter"/>
      <w:lvlText w:val="%8."/>
      <w:lvlJc w:val="left"/>
      <w:pPr>
        <w:ind w:left="5760" w:hanging="360"/>
      </w:pPr>
    </w:lvl>
    <w:lvl w:ilvl="8" w:tplc="18FE4196">
      <w:start w:val="1"/>
      <w:numFmt w:val="lowerRoman"/>
      <w:lvlText w:val="%9."/>
      <w:lvlJc w:val="right"/>
      <w:pPr>
        <w:ind w:left="6480" w:hanging="180"/>
      </w:pPr>
    </w:lvl>
  </w:abstractNum>
  <w:abstractNum w:abstractNumId="14" w15:restartNumberingAfterBreak="0">
    <w:nsid w:val="432F1B86"/>
    <w:multiLevelType w:val="multilevel"/>
    <w:tmpl w:val="26C6C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22D925"/>
    <w:multiLevelType w:val="hybridMultilevel"/>
    <w:tmpl w:val="D054A36C"/>
    <w:lvl w:ilvl="0" w:tplc="F86AA172">
      <w:start w:val="1"/>
      <w:numFmt w:val="decimal"/>
      <w:lvlText w:val="%1"/>
      <w:lvlJc w:val="left"/>
      <w:pPr>
        <w:ind w:left="720" w:hanging="360"/>
      </w:pPr>
    </w:lvl>
    <w:lvl w:ilvl="1" w:tplc="27EE21E4">
      <w:start w:val="1"/>
      <w:numFmt w:val="lowerLetter"/>
      <w:lvlText w:val="%2."/>
      <w:lvlJc w:val="left"/>
      <w:pPr>
        <w:ind w:left="1440" w:hanging="360"/>
      </w:pPr>
    </w:lvl>
    <w:lvl w:ilvl="2" w:tplc="ACEC61A2">
      <w:start w:val="1"/>
      <w:numFmt w:val="lowerRoman"/>
      <w:lvlText w:val="%3."/>
      <w:lvlJc w:val="right"/>
      <w:pPr>
        <w:ind w:left="2160" w:hanging="180"/>
      </w:pPr>
    </w:lvl>
    <w:lvl w:ilvl="3" w:tplc="DF16F6BE">
      <w:start w:val="1"/>
      <w:numFmt w:val="decimal"/>
      <w:lvlText w:val="%4."/>
      <w:lvlJc w:val="left"/>
      <w:pPr>
        <w:ind w:left="2880" w:hanging="360"/>
      </w:pPr>
    </w:lvl>
    <w:lvl w:ilvl="4" w:tplc="78909D4E">
      <w:start w:val="1"/>
      <w:numFmt w:val="lowerLetter"/>
      <w:lvlText w:val="%5."/>
      <w:lvlJc w:val="left"/>
      <w:pPr>
        <w:ind w:left="3600" w:hanging="360"/>
      </w:pPr>
    </w:lvl>
    <w:lvl w:ilvl="5" w:tplc="348AEF06">
      <w:start w:val="1"/>
      <w:numFmt w:val="lowerRoman"/>
      <w:lvlText w:val="%6."/>
      <w:lvlJc w:val="right"/>
      <w:pPr>
        <w:ind w:left="4320" w:hanging="180"/>
      </w:pPr>
    </w:lvl>
    <w:lvl w:ilvl="6" w:tplc="3722A3F4">
      <w:start w:val="1"/>
      <w:numFmt w:val="decimal"/>
      <w:lvlText w:val="%7."/>
      <w:lvlJc w:val="left"/>
      <w:pPr>
        <w:ind w:left="5040" w:hanging="360"/>
      </w:pPr>
    </w:lvl>
    <w:lvl w:ilvl="7" w:tplc="48648114">
      <w:start w:val="1"/>
      <w:numFmt w:val="lowerLetter"/>
      <w:lvlText w:val="%8."/>
      <w:lvlJc w:val="left"/>
      <w:pPr>
        <w:ind w:left="5760" w:hanging="360"/>
      </w:pPr>
    </w:lvl>
    <w:lvl w:ilvl="8" w:tplc="5DCA77AE">
      <w:start w:val="1"/>
      <w:numFmt w:val="lowerRoman"/>
      <w:lvlText w:val="%9."/>
      <w:lvlJc w:val="right"/>
      <w:pPr>
        <w:ind w:left="6480" w:hanging="180"/>
      </w:pPr>
    </w:lvl>
  </w:abstractNum>
  <w:abstractNum w:abstractNumId="16" w15:restartNumberingAfterBreak="0">
    <w:nsid w:val="4D1E2A6D"/>
    <w:multiLevelType w:val="multilevel"/>
    <w:tmpl w:val="9C2A7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76690D"/>
    <w:multiLevelType w:val="multilevel"/>
    <w:tmpl w:val="BE2426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350823"/>
    <w:multiLevelType w:val="multilevel"/>
    <w:tmpl w:val="CC36BC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E24F89"/>
    <w:multiLevelType w:val="multilevel"/>
    <w:tmpl w:val="0414BF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A1067C"/>
    <w:multiLevelType w:val="multilevel"/>
    <w:tmpl w:val="6F2C58FA"/>
    <w:numStyleLink w:val="NumberedLists"/>
  </w:abstractNum>
  <w:abstractNum w:abstractNumId="21" w15:restartNumberingAfterBreak="0">
    <w:nsid w:val="685A24BF"/>
    <w:multiLevelType w:val="multilevel"/>
    <w:tmpl w:val="9E801D80"/>
    <w:styleLink w:val="Headings"/>
    <w:lvl w:ilvl="0">
      <w:start w:val="1"/>
      <w:numFmt w:val="decimal"/>
      <w:pStyle w:val="NbrHeading1"/>
      <w:lvlText w:val="%1"/>
      <w:lvlJc w:val="left"/>
      <w:pPr>
        <w:ind w:left="720" w:hanging="720"/>
      </w:pPr>
      <w:rPr>
        <w:rFonts w:hint="default"/>
      </w:rPr>
    </w:lvl>
    <w:lvl w:ilvl="1">
      <w:start w:val="1"/>
      <w:numFmt w:val="decimal"/>
      <w:pStyle w:val="NbrHeading2"/>
      <w:lvlText w:val="%1.%2"/>
      <w:lvlJc w:val="left"/>
      <w:pPr>
        <w:ind w:left="720" w:hanging="720"/>
      </w:pPr>
      <w:rPr>
        <w:rFonts w:hint="default"/>
      </w:rPr>
    </w:lvl>
    <w:lvl w:ilvl="2">
      <w:start w:val="1"/>
      <w:numFmt w:val="decimal"/>
      <w:pStyle w:val="NbrHeading3"/>
      <w:lvlText w:val="%1.%2.%3"/>
      <w:lvlJc w:val="left"/>
      <w:pPr>
        <w:ind w:left="720" w:hanging="720"/>
      </w:pPr>
      <w:rPr>
        <w:rFonts w:hint="default"/>
      </w:rPr>
    </w:lvl>
    <w:lvl w:ilvl="3">
      <w:start w:val="1"/>
      <w:numFmt w:val="decimal"/>
      <w:pStyle w:val="NbrHeading4"/>
      <w:lvlText w:val="%1.%2.%3.%4"/>
      <w:lvlJc w:val="left"/>
      <w:pPr>
        <w:ind w:left="720" w:hanging="720"/>
      </w:pPr>
      <w:rPr>
        <w:rFonts w:hint="default"/>
      </w:rPr>
    </w:lvl>
    <w:lvl w:ilvl="4">
      <w:start w:val="1"/>
      <w:numFmt w:val="decimal"/>
      <w:pStyle w:val="NbrHeading5"/>
      <w:lvlText w:val="%1.%2.%3.%4.%5"/>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22" w15:restartNumberingAfterBreak="0">
    <w:nsid w:val="6D935D3C"/>
    <w:multiLevelType w:val="multilevel"/>
    <w:tmpl w:val="35349A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773451"/>
    <w:multiLevelType w:val="hybridMultilevel"/>
    <w:tmpl w:val="8CA6593A"/>
    <w:lvl w:ilvl="0" w:tplc="8D34674C">
      <w:start w:val="1"/>
      <w:numFmt w:val="decimal"/>
      <w:lvlText w:val="%1"/>
      <w:lvlJc w:val="left"/>
      <w:pPr>
        <w:ind w:left="720" w:hanging="360"/>
      </w:pPr>
    </w:lvl>
    <w:lvl w:ilvl="1" w:tplc="69FE9E34">
      <w:start w:val="1"/>
      <w:numFmt w:val="lowerLetter"/>
      <w:lvlText w:val="%2."/>
      <w:lvlJc w:val="left"/>
      <w:pPr>
        <w:ind w:left="1440" w:hanging="360"/>
      </w:pPr>
    </w:lvl>
    <w:lvl w:ilvl="2" w:tplc="C07276EA">
      <w:start w:val="1"/>
      <w:numFmt w:val="lowerRoman"/>
      <w:lvlText w:val="%3."/>
      <w:lvlJc w:val="right"/>
      <w:pPr>
        <w:ind w:left="2160" w:hanging="180"/>
      </w:pPr>
    </w:lvl>
    <w:lvl w:ilvl="3" w:tplc="6284D92A">
      <w:start w:val="1"/>
      <w:numFmt w:val="decimal"/>
      <w:lvlText w:val="%4."/>
      <w:lvlJc w:val="left"/>
      <w:pPr>
        <w:ind w:left="2880" w:hanging="360"/>
      </w:pPr>
    </w:lvl>
    <w:lvl w:ilvl="4" w:tplc="E25A4AE4">
      <w:start w:val="1"/>
      <w:numFmt w:val="lowerLetter"/>
      <w:lvlText w:val="%5."/>
      <w:lvlJc w:val="left"/>
      <w:pPr>
        <w:ind w:left="3600" w:hanging="360"/>
      </w:pPr>
    </w:lvl>
    <w:lvl w:ilvl="5" w:tplc="62E2DAB0">
      <w:start w:val="1"/>
      <w:numFmt w:val="lowerRoman"/>
      <w:lvlText w:val="%6."/>
      <w:lvlJc w:val="right"/>
      <w:pPr>
        <w:ind w:left="4320" w:hanging="180"/>
      </w:pPr>
    </w:lvl>
    <w:lvl w:ilvl="6" w:tplc="17EC0B7E">
      <w:start w:val="1"/>
      <w:numFmt w:val="decimal"/>
      <w:lvlText w:val="%7."/>
      <w:lvlJc w:val="left"/>
      <w:pPr>
        <w:ind w:left="5040" w:hanging="360"/>
      </w:pPr>
    </w:lvl>
    <w:lvl w:ilvl="7" w:tplc="23A49D6E">
      <w:start w:val="1"/>
      <w:numFmt w:val="lowerLetter"/>
      <w:lvlText w:val="%8."/>
      <w:lvlJc w:val="left"/>
      <w:pPr>
        <w:ind w:left="5760" w:hanging="360"/>
      </w:pPr>
    </w:lvl>
    <w:lvl w:ilvl="8" w:tplc="1FECF7E8">
      <w:start w:val="1"/>
      <w:numFmt w:val="lowerRoman"/>
      <w:lvlText w:val="%9."/>
      <w:lvlJc w:val="right"/>
      <w:pPr>
        <w:ind w:left="6480" w:hanging="180"/>
      </w:pPr>
    </w:lvl>
  </w:abstractNum>
  <w:abstractNum w:abstractNumId="24" w15:restartNumberingAfterBreak="0">
    <w:nsid w:val="70C75133"/>
    <w:multiLevelType w:val="multilevel"/>
    <w:tmpl w:val="D39A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42AB6BE"/>
    <w:multiLevelType w:val="hybridMultilevel"/>
    <w:tmpl w:val="B1D02070"/>
    <w:lvl w:ilvl="0" w:tplc="B2FC15DA">
      <w:start w:val="1"/>
      <w:numFmt w:val="decimal"/>
      <w:lvlText w:val="%1"/>
      <w:lvlJc w:val="left"/>
      <w:pPr>
        <w:ind w:left="720" w:hanging="360"/>
      </w:pPr>
    </w:lvl>
    <w:lvl w:ilvl="1" w:tplc="CCC6517C">
      <w:start w:val="1"/>
      <w:numFmt w:val="lowerLetter"/>
      <w:lvlText w:val="%2."/>
      <w:lvlJc w:val="left"/>
      <w:pPr>
        <w:ind w:left="1440" w:hanging="360"/>
      </w:pPr>
    </w:lvl>
    <w:lvl w:ilvl="2" w:tplc="93FCAAAC">
      <w:start w:val="1"/>
      <w:numFmt w:val="lowerRoman"/>
      <w:lvlText w:val="%3."/>
      <w:lvlJc w:val="right"/>
      <w:pPr>
        <w:ind w:left="2160" w:hanging="180"/>
      </w:pPr>
    </w:lvl>
    <w:lvl w:ilvl="3" w:tplc="0B201A76">
      <w:start w:val="1"/>
      <w:numFmt w:val="decimal"/>
      <w:lvlText w:val="%4."/>
      <w:lvlJc w:val="left"/>
      <w:pPr>
        <w:ind w:left="2880" w:hanging="360"/>
      </w:pPr>
    </w:lvl>
    <w:lvl w:ilvl="4" w:tplc="70804364">
      <w:start w:val="1"/>
      <w:numFmt w:val="lowerLetter"/>
      <w:lvlText w:val="%5."/>
      <w:lvlJc w:val="left"/>
      <w:pPr>
        <w:ind w:left="3600" w:hanging="360"/>
      </w:pPr>
    </w:lvl>
    <w:lvl w:ilvl="5" w:tplc="B9F45E58">
      <w:start w:val="1"/>
      <w:numFmt w:val="lowerRoman"/>
      <w:lvlText w:val="%6."/>
      <w:lvlJc w:val="right"/>
      <w:pPr>
        <w:ind w:left="4320" w:hanging="180"/>
      </w:pPr>
    </w:lvl>
    <w:lvl w:ilvl="6" w:tplc="BB1485AC">
      <w:start w:val="1"/>
      <w:numFmt w:val="decimal"/>
      <w:lvlText w:val="%7."/>
      <w:lvlJc w:val="left"/>
      <w:pPr>
        <w:ind w:left="5040" w:hanging="360"/>
      </w:pPr>
    </w:lvl>
    <w:lvl w:ilvl="7" w:tplc="AC54B89C">
      <w:start w:val="1"/>
      <w:numFmt w:val="lowerLetter"/>
      <w:lvlText w:val="%8."/>
      <w:lvlJc w:val="left"/>
      <w:pPr>
        <w:ind w:left="5760" w:hanging="360"/>
      </w:pPr>
    </w:lvl>
    <w:lvl w:ilvl="8" w:tplc="ADEE0A0E">
      <w:start w:val="1"/>
      <w:numFmt w:val="lowerRoman"/>
      <w:lvlText w:val="%9."/>
      <w:lvlJc w:val="right"/>
      <w:pPr>
        <w:ind w:left="6480" w:hanging="180"/>
      </w:pPr>
    </w:lvl>
  </w:abstractNum>
  <w:abstractNum w:abstractNumId="26" w15:restartNumberingAfterBreak="0">
    <w:nsid w:val="74460446"/>
    <w:multiLevelType w:val="multilevel"/>
    <w:tmpl w:val="3B7EB8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EAF4A1"/>
    <w:multiLevelType w:val="hybridMultilevel"/>
    <w:tmpl w:val="B4860F3A"/>
    <w:lvl w:ilvl="0" w:tplc="803C1B08">
      <w:start w:val="1"/>
      <w:numFmt w:val="decimal"/>
      <w:lvlText w:val="%1"/>
      <w:lvlJc w:val="left"/>
      <w:pPr>
        <w:ind w:left="720" w:hanging="360"/>
      </w:pPr>
    </w:lvl>
    <w:lvl w:ilvl="1" w:tplc="7AA4685E">
      <w:start w:val="1"/>
      <w:numFmt w:val="lowerLetter"/>
      <w:lvlText w:val="%2."/>
      <w:lvlJc w:val="left"/>
      <w:pPr>
        <w:ind w:left="1440" w:hanging="360"/>
      </w:pPr>
    </w:lvl>
    <w:lvl w:ilvl="2" w:tplc="740A06D8">
      <w:start w:val="1"/>
      <w:numFmt w:val="lowerRoman"/>
      <w:lvlText w:val="%3."/>
      <w:lvlJc w:val="right"/>
      <w:pPr>
        <w:ind w:left="2160" w:hanging="180"/>
      </w:pPr>
    </w:lvl>
    <w:lvl w:ilvl="3" w:tplc="D9287976">
      <w:start w:val="1"/>
      <w:numFmt w:val="decimal"/>
      <w:lvlText w:val="%4."/>
      <w:lvlJc w:val="left"/>
      <w:pPr>
        <w:ind w:left="2880" w:hanging="360"/>
      </w:pPr>
    </w:lvl>
    <w:lvl w:ilvl="4" w:tplc="2FDEC9E0">
      <w:start w:val="1"/>
      <w:numFmt w:val="lowerLetter"/>
      <w:lvlText w:val="%5."/>
      <w:lvlJc w:val="left"/>
      <w:pPr>
        <w:ind w:left="3600" w:hanging="360"/>
      </w:pPr>
    </w:lvl>
    <w:lvl w:ilvl="5" w:tplc="3B14F04C">
      <w:start w:val="1"/>
      <w:numFmt w:val="lowerRoman"/>
      <w:lvlText w:val="%6."/>
      <w:lvlJc w:val="right"/>
      <w:pPr>
        <w:ind w:left="4320" w:hanging="180"/>
      </w:pPr>
    </w:lvl>
    <w:lvl w:ilvl="6" w:tplc="28C43C12">
      <w:start w:val="1"/>
      <w:numFmt w:val="decimal"/>
      <w:lvlText w:val="%7."/>
      <w:lvlJc w:val="left"/>
      <w:pPr>
        <w:ind w:left="5040" w:hanging="360"/>
      </w:pPr>
    </w:lvl>
    <w:lvl w:ilvl="7" w:tplc="ED187786">
      <w:start w:val="1"/>
      <w:numFmt w:val="lowerLetter"/>
      <w:lvlText w:val="%8."/>
      <w:lvlJc w:val="left"/>
      <w:pPr>
        <w:ind w:left="5760" w:hanging="360"/>
      </w:pPr>
    </w:lvl>
    <w:lvl w:ilvl="8" w:tplc="F6024ABE">
      <w:start w:val="1"/>
      <w:numFmt w:val="lowerRoman"/>
      <w:lvlText w:val="%9."/>
      <w:lvlJc w:val="right"/>
      <w:pPr>
        <w:ind w:left="6480" w:hanging="180"/>
      </w:pPr>
    </w:lvl>
  </w:abstractNum>
  <w:abstractNum w:abstractNumId="28" w15:restartNumberingAfterBreak="0">
    <w:nsid w:val="7C05206B"/>
    <w:multiLevelType w:val="multilevel"/>
    <w:tmpl w:val="9E801D80"/>
    <w:numStyleLink w:val="Headings"/>
  </w:abstractNum>
  <w:abstractNum w:abstractNumId="29" w15:restartNumberingAfterBreak="0">
    <w:nsid w:val="7E82E940"/>
    <w:multiLevelType w:val="hybridMultilevel"/>
    <w:tmpl w:val="40869E7A"/>
    <w:lvl w:ilvl="0" w:tplc="5CB88EE4">
      <w:start w:val="1"/>
      <w:numFmt w:val="decimal"/>
      <w:lvlText w:val="%1"/>
      <w:lvlJc w:val="left"/>
      <w:pPr>
        <w:ind w:left="720" w:hanging="360"/>
      </w:pPr>
    </w:lvl>
    <w:lvl w:ilvl="1" w:tplc="37426438">
      <w:start w:val="1"/>
      <w:numFmt w:val="lowerLetter"/>
      <w:lvlText w:val="%2."/>
      <w:lvlJc w:val="left"/>
      <w:pPr>
        <w:ind w:left="1440" w:hanging="360"/>
      </w:pPr>
    </w:lvl>
    <w:lvl w:ilvl="2" w:tplc="309410AC">
      <w:start w:val="1"/>
      <w:numFmt w:val="lowerRoman"/>
      <w:lvlText w:val="%3."/>
      <w:lvlJc w:val="right"/>
      <w:pPr>
        <w:ind w:left="2160" w:hanging="180"/>
      </w:pPr>
    </w:lvl>
    <w:lvl w:ilvl="3" w:tplc="E51AB728">
      <w:start w:val="1"/>
      <w:numFmt w:val="decimal"/>
      <w:lvlText w:val="%4."/>
      <w:lvlJc w:val="left"/>
      <w:pPr>
        <w:ind w:left="2880" w:hanging="360"/>
      </w:pPr>
    </w:lvl>
    <w:lvl w:ilvl="4" w:tplc="1C4864CA">
      <w:start w:val="1"/>
      <w:numFmt w:val="lowerLetter"/>
      <w:lvlText w:val="%5."/>
      <w:lvlJc w:val="left"/>
      <w:pPr>
        <w:ind w:left="3600" w:hanging="360"/>
      </w:pPr>
    </w:lvl>
    <w:lvl w:ilvl="5" w:tplc="16644A90">
      <w:start w:val="1"/>
      <w:numFmt w:val="lowerRoman"/>
      <w:lvlText w:val="%6."/>
      <w:lvlJc w:val="right"/>
      <w:pPr>
        <w:ind w:left="4320" w:hanging="180"/>
      </w:pPr>
    </w:lvl>
    <w:lvl w:ilvl="6" w:tplc="DD9E99F0">
      <w:start w:val="1"/>
      <w:numFmt w:val="decimal"/>
      <w:lvlText w:val="%7."/>
      <w:lvlJc w:val="left"/>
      <w:pPr>
        <w:ind w:left="5040" w:hanging="360"/>
      </w:pPr>
    </w:lvl>
    <w:lvl w:ilvl="7" w:tplc="28826EC4">
      <w:start w:val="1"/>
      <w:numFmt w:val="lowerLetter"/>
      <w:lvlText w:val="%8."/>
      <w:lvlJc w:val="left"/>
      <w:pPr>
        <w:ind w:left="5760" w:hanging="360"/>
      </w:pPr>
    </w:lvl>
    <w:lvl w:ilvl="8" w:tplc="B0BCCC34">
      <w:start w:val="1"/>
      <w:numFmt w:val="lowerRoman"/>
      <w:lvlText w:val="%9."/>
      <w:lvlJc w:val="right"/>
      <w:pPr>
        <w:ind w:left="6480" w:hanging="180"/>
      </w:pPr>
    </w:lvl>
  </w:abstractNum>
  <w:num w:numId="1" w16cid:durableId="728842862">
    <w:abstractNumId w:val="7"/>
  </w:num>
  <w:num w:numId="2" w16cid:durableId="1636330048">
    <w:abstractNumId w:val="4"/>
  </w:num>
  <w:num w:numId="3" w16cid:durableId="750389473">
    <w:abstractNumId w:val="23"/>
  </w:num>
  <w:num w:numId="4" w16cid:durableId="2084835540">
    <w:abstractNumId w:val="6"/>
  </w:num>
  <w:num w:numId="5" w16cid:durableId="1083529266">
    <w:abstractNumId w:val="27"/>
  </w:num>
  <w:num w:numId="6" w16cid:durableId="1136028861">
    <w:abstractNumId w:val="15"/>
  </w:num>
  <w:num w:numId="7" w16cid:durableId="1192301439">
    <w:abstractNumId w:val="29"/>
  </w:num>
  <w:num w:numId="8" w16cid:durableId="768355069">
    <w:abstractNumId w:val="9"/>
  </w:num>
  <w:num w:numId="9" w16cid:durableId="1126045594">
    <w:abstractNumId w:val="0"/>
  </w:num>
  <w:num w:numId="10" w16cid:durableId="1979609390">
    <w:abstractNumId w:val="11"/>
  </w:num>
  <w:num w:numId="11" w16cid:durableId="788935433">
    <w:abstractNumId w:val="8"/>
  </w:num>
  <w:num w:numId="12" w16cid:durableId="1917202328">
    <w:abstractNumId w:val="25"/>
  </w:num>
  <w:num w:numId="13" w16cid:durableId="417946862">
    <w:abstractNumId w:val="13"/>
  </w:num>
  <w:num w:numId="14" w16cid:durableId="1945964837">
    <w:abstractNumId w:val="10"/>
  </w:num>
  <w:num w:numId="15" w16cid:durableId="605042037">
    <w:abstractNumId w:val="24"/>
  </w:num>
  <w:num w:numId="16" w16cid:durableId="1854102646">
    <w:abstractNumId w:val="1"/>
  </w:num>
  <w:num w:numId="17" w16cid:durableId="908271219">
    <w:abstractNumId w:val="16"/>
  </w:num>
  <w:num w:numId="18" w16cid:durableId="2050377425">
    <w:abstractNumId w:val="18"/>
  </w:num>
  <w:num w:numId="19" w16cid:durableId="573710116">
    <w:abstractNumId w:val="17"/>
  </w:num>
  <w:num w:numId="20" w16cid:durableId="1400404349">
    <w:abstractNumId w:val="14"/>
  </w:num>
  <w:num w:numId="21" w16cid:durableId="1391225891">
    <w:abstractNumId w:val="2"/>
  </w:num>
  <w:num w:numId="22" w16cid:durableId="2110391945">
    <w:abstractNumId w:val="19"/>
  </w:num>
  <w:num w:numId="23" w16cid:durableId="704908044">
    <w:abstractNumId w:val="26"/>
  </w:num>
  <w:num w:numId="24" w16cid:durableId="1579631229">
    <w:abstractNumId w:val="3"/>
  </w:num>
  <w:num w:numId="25" w16cid:durableId="72894373">
    <w:abstractNumId w:val="22"/>
  </w:num>
  <w:num w:numId="26" w16cid:durableId="342319832">
    <w:abstractNumId w:val="21"/>
  </w:num>
  <w:num w:numId="27" w16cid:durableId="1177429021">
    <w:abstractNumId w:val="5"/>
  </w:num>
  <w:num w:numId="28" w16cid:durableId="599796198">
    <w:abstractNumId w:val="20"/>
  </w:num>
  <w:num w:numId="29" w16cid:durableId="117721703">
    <w:abstractNumId w:val="28"/>
    <w:lvlOverride w:ilvl="0">
      <w:lvl w:ilvl="0">
        <w:start w:val="1"/>
        <w:numFmt w:val="decimal"/>
        <w:pStyle w:val="NbrHeading1"/>
        <w:lvlText w:val="%1"/>
        <w:lvlJc w:val="left"/>
        <w:pPr>
          <w:ind w:left="720" w:hanging="720"/>
        </w:pPr>
        <w:rPr>
          <w:rFonts w:hint="default"/>
        </w:rPr>
      </w:lvl>
    </w:lvlOverride>
    <w:lvlOverride w:ilvl="1">
      <w:lvl w:ilvl="1">
        <w:start w:val="1"/>
        <w:numFmt w:val="decimal"/>
        <w:pStyle w:val="NbrHeading2"/>
        <w:lvlText w:val="%1.%2"/>
        <w:lvlJc w:val="left"/>
        <w:pPr>
          <w:ind w:left="720" w:hanging="720"/>
        </w:pPr>
        <w:rPr>
          <w:rFonts w:hint="default"/>
        </w:rPr>
      </w:lvl>
    </w:lvlOverride>
    <w:lvlOverride w:ilvl="2">
      <w:lvl w:ilvl="2">
        <w:start w:val="1"/>
        <w:numFmt w:val="decimal"/>
        <w:pStyle w:val="NbrHeading3"/>
        <w:lvlText w:val="%1.%2.%3"/>
        <w:lvlJc w:val="left"/>
        <w:pPr>
          <w:ind w:left="720" w:hanging="720"/>
        </w:pPr>
        <w:rPr>
          <w:rFonts w:hint="default"/>
        </w:rPr>
      </w:lvl>
    </w:lvlOverride>
    <w:lvlOverride w:ilvl="3">
      <w:lvl w:ilvl="3">
        <w:start w:val="1"/>
        <w:numFmt w:val="decimal"/>
        <w:pStyle w:val="NbrHeading4"/>
        <w:lvlText w:val="%1.%2.%3.%4"/>
        <w:lvlJc w:val="left"/>
        <w:pPr>
          <w:ind w:left="720" w:hanging="720"/>
        </w:pPr>
        <w:rPr>
          <w:rFonts w:hint="default"/>
        </w:rPr>
      </w:lvl>
    </w:lvlOverride>
    <w:lvlOverride w:ilvl="4">
      <w:lvl w:ilvl="4">
        <w:start w:val="1"/>
        <w:numFmt w:val="decimal"/>
        <w:pStyle w:val="NbrHeading5"/>
        <w:lvlText w:val="%1.%2.%3.%4.%5"/>
        <w:lvlJc w:val="left"/>
        <w:pPr>
          <w:ind w:left="720" w:hanging="720"/>
        </w:pPr>
        <w:rPr>
          <w:rFonts w:hint="default"/>
        </w:rPr>
      </w:lvl>
    </w:lvlOverride>
    <w:lvlOverride w:ilvl="5">
      <w:lvl w:ilvl="5">
        <w:start w:val="1"/>
        <w:numFmt w:val="none"/>
        <w:lvlText w:val=""/>
        <w:lvlJc w:val="left"/>
        <w:pPr>
          <w:ind w:left="720" w:hanging="720"/>
        </w:pPr>
        <w:rPr>
          <w:rFonts w:hint="default"/>
        </w:rPr>
      </w:lvl>
    </w:lvlOverride>
    <w:lvlOverride w:ilvl="6">
      <w:lvl w:ilvl="6">
        <w:start w:val="1"/>
        <w:numFmt w:val="none"/>
        <w:lvlText w:val=""/>
        <w:lvlJc w:val="left"/>
        <w:pPr>
          <w:ind w:left="720" w:hanging="720"/>
        </w:pPr>
        <w:rPr>
          <w:rFonts w:hint="default"/>
        </w:rPr>
      </w:lvl>
    </w:lvlOverride>
    <w:lvlOverride w:ilvl="7">
      <w:lvl w:ilvl="7">
        <w:start w:val="1"/>
        <w:numFmt w:val="none"/>
        <w:lvlText w:val=""/>
        <w:lvlJc w:val="left"/>
        <w:pPr>
          <w:ind w:left="720" w:hanging="720"/>
        </w:pPr>
        <w:rPr>
          <w:rFonts w:hint="default"/>
        </w:rPr>
      </w:lvl>
    </w:lvlOverride>
    <w:lvlOverride w:ilvl="8">
      <w:lvl w:ilvl="8">
        <w:start w:val="1"/>
        <w:numFmt w:val="none"/>
        <w:lvlText w:val=""/>
        <w:lvlJc w:val="left"/>
        <w:pPr>
          <w:ind w:left="720" w:hanging="720"/>
        </w:pPr>
        <w:rPr>
          <w:rFonts w:hint="default"/>
        </w:rPr>
      </w:lvl>
    </w:lvlOverride>
  </w:num>
  <w:num w:numId="30" w16cid:durableId="16544829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9EE"/>
    <w:rsid w:val="00022935"/>
    <w:rsid w:val="0007590D"/>
    <w:rsid w:val="00087123"/>
    <w:rsid w:val="000C1945"/>
    <w:rsid w:val="000D582E"/>
    <w:rsid w:val="000D6065"/>
    <w:rsid w:val="000D6CE9"/>
    <w:rsid w:val="000F52D2"/>
    <w:rsid w:val="00130A96"/>
    <w:rsid w:val="001B22BD"/>
    <w:rsid w:val="001C65E2"/>
    <w:rsid w:val="001D7CD9"/>
    <w:rsid w:val="001E631E"/>
    <w:rsid w:val="00282B0E"/>
    <w:rsid w:val="00284AC6"/>
    <w:rsid w:val="002A7715"/>
    <w:rsid w:val="002B6709"/>
    <w:rsid w:val="002B6BCA"/>
    <w:rsid w:val="002D0D4C"/>
    <w:rsid w:val="002E38BA"/>
    <w:rsid w:val="003357FD"/>
    <w:rsid w:val="0034467E"/>
    <w:rsid w:val="00365F9B"/>
    <w:rsid w:val="00375C67"/>
    <w:rsid w:val="0038252A"/>
    <w:rsid w:val="00386774"/>
    <w:rsid w:val="003F2DFD"/>
    <w:rsid w:val="00434688"/>
    <w:rsid w:val="004A4CAA"/>
    <w:rsid w:val="004E1208"/>
    <w:rsid w:val="00525BD4"/>
    <w:rsid w:val="00553624"/>
    <w:rsid w:val="005548A2"/>
    <w:rsid w:val="005A585B"/>
    <w:rsid w:val="00641C07"/>
    <w:rsid w:val="006B017A"/>
    <w:rsid w:val="006C1E50"/>
    <w:rsid w:val="006D66F4"/>
    <w:rsid w:val="00750A84"/>
    <w:rsid w:val="007B1E78"/>
    <w:rsid w:val="007C569B"/>
    <w:rsid w:val="007E52F5"/>
    <w:rsid w:val="007F2CCA"/>
    <w:rsid w:val="0080313B"/>
    <w:rsid w:val="00806E19"/>
    <w:rsid w:val="00814CC1"/>
    <w:rsid w:val="00820DEA"/>
    <w:rsid w:val="008974BC"/>
    <w:rsid w:val="008C03DA"/>
    <w:rsid w:val="008D07B4"/>
    <w:rsid w:val="009248FB"/>
    <w:rsid w:val="00933185"/>
    <w:rsid w:val="00944D70"/>
    <w:rsid w:val="0097357A"/>
    <w:rsid w:val="009B314F"/>
    <w:rsid w:val="009E57FC"/>
    <w:rsid w:val="00A129B6"/>
    <w:rsid w:val="00A31FD8"/>
    <w:rsid w:val="00A34068"/>
    <w:rsid w:val="00A66460"/>
    <w:rsid w:val="00AD39A4"/>
    <w:rsid w:val="00AF6E86"/>
    <w:rsid w:val="00B25A04"/>
    <w:rsid w:val="00B47464"/>
    <w:rsid w:val="00B5573B"/>
    <w:rsid w:val="00B71DB8"/>
    <w:rsid w:val="00B82043"/>
    <w:rsid w:val="00B86E66"/>
    <w:rsid w:val="00B96F81"/>
    <w:rsid w:val="00BB0F2F"/>
    <w:rsid w:val="00BE4394"/>
    <w:rsid w:val="00BF1645"/>
    <w:rsid w:val="00C061DB"/>
    <w:rsid w:val="00C528D2"/>
    <w:rsid w:val="00CB5FF4"/>
    <w:rsid w:val="00D0349E"/>
    <w:rsid w:val="00D50CC4"/>
    <w:rsid w:val="00D5772B"/>
    <w:rsid w:val="00D73FF7"/>
    <w:rsid w:val="00D9475F"/>
    <w:rsid w:val="00E07340"/>
    <w:rsid w:val="00E159EE"/>
    <w:rsid w:val="00E4354E"/>
    <w:rsid w:val="00E96B03"/>
    <w:rsid w:val="00F122AB"/>
    <w:rsid w:val="00F35C44"/>
    <w:rsid w:val="00F37868"/>
    <w:rsid w:val="00FD6399"/>
    <w:rsid w:val="01D5765A"/>
    <w:rsid w:val="03074BEF"/>
    <w:rsid w:val="04B611F9"/>
    <w:rsid w:val="05C19E2F"/>
    <w:rsid w:val="06117240"/>
    <w:rsid w:val="0A95AE53"/>
    <w:rsid w:val="0C4605F4"/>
    <w:rsid w:val="0CCE9CB7"/>
    <w:rsid w:val="0D1FAEF7"/>
    <w:rsid w:val="0EE42828"/>
    <w:rsid w:val="1192E4B4"/>
    <w:rsid w:val="1199A1F9"/>
    <w:rsid w:val="12510E75"/>
    <w:rsid w:val="12843E1D"/>
    <w:rsid w:val="12A2DDA2"/>
    <w:rsid w:val="14BE3F98"/>
    <w:rsid w:val="1510B986"/>
    <w:rsid w:val="155A6AF8"/>
    <w:rsid w:val="16F3D226"/>
    <w:rsid w:val="1A6BA4C8"/>
    <w:rsid w:val="1A702BF3"/>
    <w:rsid w:val="1AF5F855"/>
    <w:rsid w:val="1AFA5687"/>
    <w:rsid w:val="1B56AA9D"/>
    <w:rsid w:val="1BFE50F2"/>
    <w:rsid w:val="1D3BEE49"/>
    <w:rsid w:val="1F371483"/>
    <w:rsid w:val="20E8BBA3"/>
    <w:rsid w:val="22627004"/>
    <w:rsid w:val="23958CB4"/>
    <w:rsid w:val="2516788A"/>
    <w:rsid w:val="28D6ED64"/>
    <w:rsid w:val="298A603D"/>
    <w:rsid w:val="2A05D58A"/>
    <w:rsid w:val="2A175E34"/>
    <w:rsid w:val="2AA24580"/>
    <w:rsid w:val="2BDCC5B0"/>
    <w:rsid w:val="2BE537AA"/>
    <w:rsid w:val="2C191F7F"/>
    <w:rsid w:val="2D834302"/>
    <w:rsid w:val="2DC6006E"/>
    <w:rsid w:val="2E712192"/>
    <w:rsid w:val="2E857EFD"/>
    <w:rsid w:val="2EAF0E67"/>
    <w:rsid w:val="302640D1"/>
    <w:rsid w:val="30B404BA"/>
    <w:rsid w:val="30B94258"/>
    <w:rsid w:val="311D96BB"/>
    <w:rsid w:val="316C3BE9"/>
    <w:rsid w:val="3207734C"/>
    <w:rsid w:val="3302D5C3"/>
    <w:rsid w:val="33FB35C1"/>
    <w:rsid w:val="343E4734"/>
    <w:rsid w:val="360D956F"/>
    <w:rsid w:val="3627B881"/>
    <w:rsid w:val="365A6E22"/>
    <w:rsid w:val="36823BDC"/>
    <w:rsid w:val="36E72F34"/>
    <w:rsid w:val="370D7EA6"/>
    <w:rsid w:val="37BDF23F"/>
    <w:rsid w:val="3A5E62D8"/>
    <w:rsid w:val="3BB768BD"/>
    <w:rsid w:val="3BFD6A54"/>
    <w:rsid w:val="3E3864AF"/>
    <w:rsid w:val="3F02FBFA"/>
    <w:rsid w:val="3FD627B6"/>
    <w:rsid w:val="40164E84"/>
    <w:rsid w:val="4036533E"/>
    <w:rsid w:val="407E41B1"/>
    <w:rsid w:val="419E524A"/>
    <w:rsid w:val="421B3A11"/>
    <w:rsid w:val="436F9CA9"/>
    <w:rsid w:val="45096FD1"/>
    <w:rsid w:val="45747BBA"/>
    <w:rsid w:val="457DD2B0"/>
    <w:rsid w:val="45DEA0D8"/>
    <w:rsid w:val="45F72E04"/>
    <w:rsid w:val="46CC102C"/>
    <w:rsid w:val="46EDD36E"/>
    <w:rsid w:val="47411943"/>
    <w:rsid w:val="47C09D5A"/>
    <w:rsid w:val="47C23133"/>
    <w:rsid w:val="47DB010A"/>
    <w:rsid w:val="485FABDA"/>
    <w:rsid w:val="488E2EB1"/>
    <w:rsid w:val="48C4416F"/>
    <w:rsid w:val="49047341"/>
    <w:rsid w:val="4932E8A2"/>
    <w:rsid w:val="49DD98FD"/>
    <w:rsid w:val="4A1594CF"/>
    <w:rsid w:val="4D9DD9C0"/>
    <w:rsid w:val="4DDCA461"/>
    <w:rsid w:val="4DF4BF14"/>
    <w:rsid w:val="4FEFA6E2"/>
    <w:rsid w:val="50020654"/>
    <w:rsid w:val="504869A2"/>
    <w:rsid w:val="507174C6"/>
    <w:rsid w:val="516F1732"/>
    <w:rsid w:val="51884C3B"/>
    <w:rsid w:val="5188E716"/>
    <w:rsid w:val="51C50D23"/>
    <w:rsid w:val="52612681"/>
    <w:rsid w:val="52B08004"/>
    <w:rsid w:val="53BECFA3"/>
    <w:rsid w:val="54328121"/>
    <w:rsid w:val="5488E3FB"/>
    <w:rsid w:val="562EE472"/>
    <w:rsid w:val="563C4530"/>
    <w:rsid w:val="56C2E1A4"/>
    <w:rsid w:val="57666A67"/>
    <w:rsid w:val="58484324"/>
    <w:rsid w:val="586BB626"/>
    <w:rsid w:val="58EBA7DB"/>
    <w:rsid w:val="5AB6A114"/>
    <w:rsid w:val="5ABFB48E"/>
    <w:rsid w:val="5BF68950"/>
    <w:rsid w:val="5C51DD51"/>
    <w:rsid w:val="5C9BEF79"/>
    <w:rsid w:val="5E481B28"/>
    <w:rsid w:val="5E6AB2E1"/>
    <w:rsid w:val="5ED25202"/>
    <w:rsid w:val="5EEB30BD"/>
    <w:rsid w:val="5F0CCFEB"/>
    <w:rsid w:val="5F505F2C"/>
    <w:rsid w:val="5F783AA6"/>
    <w:rsid w:val="61D42D17"/>
    <w:rsid w:val="62E337DB"/>
    <w:rsid w:val="63779138"/>
    <w:rsid w:val="639EF0E2"/>
    <w:rsid w:val="63FD3DF2"/>
    <w:rsid w:val="653417E3"/>
    <w:rsid w:val="65392B3C"/>
    <w:rsid w:val="6660678A"/>
    <w:rsid w:val="667ED24C"/>
    <w:rsid w:val="67B7D3E1"/>
    <w:rsid w:val="6A3CC39B"/>
    <w:rsid w:val="6AA5F3DD"/>
    <w:rsid w:val="6CF69C5F"/>
    <w:rsid w:val="6CFF45F4"/>
    <w:rsid w:val="6D2DA354"/>
    <w:rsid w:val="6DB8C038"/>
    <w:rsid w:val="6FF4A10A"/>
    <w:rsid w:val="701B5C56"/>
    <w:rsid w:val="71094ACD"/>
    <w:rsid w:val="7150A810"/>
    <w:rsid w:val="72A4B43B"/>
    <w:rsid w:val="7585795A"/>
    <w:rsid w:val="75C15A00"/>
    <w:rsid w:val="763A8135"/>
    <w:rsid w:val="7680FC27"/>
    <w:rsid w:val="7769A221"/>
    <w:rsid w:val="782F801A"/>
    <w:rsid w:val="7841AE0A"/>
    <w:rsid w:val="790E30F4"/>
    <w:rsid w:val="7ADE2F91"/>
    <w:rsid w:val="7ADEB21D"/>
    <w:rsid w:val="7CE1EF8B"/>
    <w:rsid w:val="7D1F2916"/>
    <w:rsid w:val="7DCB1C3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64B8A"/>
  <w15:chartTrackingRefBased/>
  <w15:docId w15:val="{094A126C-504C-4680-A8CD-CEEA3153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5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5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59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59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59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59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9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9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9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9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59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59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59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59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5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9EE"/>
    <w:rPr>
      <w:rFonts w:eastAsiaTheme="majorEastAsia" w:cstheme="majorBidi"/>
      <w:color w:val="272727" w:themeColor="text1" w:themeTint="D8"/>
    </w:rPr>
  </w:style>
  <w:style w:type="paragraph" w:styleId="Title">
    <w:name w:val="Title"/>
    <w:basedOn w:val="Normal"/>
    <w:next w:val="Normal"/>
    <w:link w:val="TitleChar"/>
    <w:uiPriority w:val="10"/>
    <w:qFormat/>
    <w:rsid w:val="00E15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9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9EE"/>
    <w:pPr>
      <w:spacing w:before="160"/>
      <w:jc w:val="center"/>
    </w:pPr>
    <w:rPr>
      <w:i/>
      <w:iCs/>
      <w:color w:val="404040" w:themeColor="text1" w:themeTint="BF"/>
    </w:rPr>
  </w:style>
  <w:style w:type="character" w:customStyle="1" w:styleId="QuoteChar">
    <w:name w:val="Quote Char"/>
    <w:basedOn w:val="DefaultParagraphFont"/>
    <w:link w:val="Quote"/>
    <w:uiPriority w:val="29"/>
    <w:rsid w:val="00E159EE"/>
    <w:rPr>
      <w:i/>
      <w:iCs/>
      <w:color w:val="404040" w:themeColor="text1" w:themeTint="BF"/>
    </w:rPr>
  </w:style>
  <w:style w:type="paragraph" w:styleId="ListParagraph">
    <w:name w:val="List Paragraph"/>
    <w:basedOn w:val="Normal"/>
    <w:uiPriority w:val="34"/>
    <w:qFormat/>
    <w:rsid w:val="00E159EE"/>
    <w:pPr>
      <w:ind w:left="720"/>
      <w:contextualSpacing/>
    </w:pPr>
  </w:style>
  <w:style w:type="character" w:styleId="IntenseEmphasis">
    <w:name w:val="Intense Emphasis"/>
    <w:basedOn w:val="DefaultParagraphFont"/>
    <w:uiPriority w:val="21"/>
    <w:qFormat/>
    <w:rsid w:val="00E159EE"/>
    <w:rPr>
      <w:i/>
      <w:iCs/>
      <w:color w:val="0F4761" w:themeColor="accent1" w:themeShade="BF"/>
    </w:rPr>
  </w:style>
  <w:style w:type="paragraph" w:styleId="IntenseQuote">
    <w:name w:val="Intense Quote"/>
    <w:basedOn w:val="Normal"/>
    <w:next w:val="Normal"/>
    <w:link w:val="IntenseQuoteChar"/>
    <w:uiPriority w:val="30"/>
    <w:qFormat/>
    <w:rsid w:val="00E15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59EE"/>
    <w:rPr>
      <w:i/>
      <w:iCs/>
      <w:color w:val="0F4761" w:themeColor="accent1" w:themeShade="BF"/>
    </w:rPr>
  </w:style>
  <w:style w:type="character" w:styleId="IntenseReference">
    <w:name w:val="Intense Reference"/>
    <w:basedOn w:val="DefaultParagraphFont"/>
    <w:uiPriority w:val="32"/>
    <w:qFormat/>
    <w:rsid w:val="00E159EE"/>
    <w:rPr>
      <w:b/>
      <w:bCs/>
      <w:smallCaps/>
      <w:color w:val="0F4761" w:themeColor="accent1" w:themeShade="BF"/>
      <w:spacing w:val="5"/>
    </w:rPr>
  </w:style>
  <w:style w:type="paragraph" w:styleId="Header">
    <w:name w:val="header"/>
    <w:basedOn w:val="Normal"/>
    <w:link w:val="HeaderChar"/>
    <w:uiPriority w:val="99"/>
    <w:unhideWhenUsed/>
    <w:rsid w:val="00E159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9EE"/>
  </w:style>
  <w:style w:type="paragraph" w:styleId="Footer">
    <w:name w:val="footer"/>
    <w:basedOn w:val="Normal"/>
    <w:link w:val="FooterChar"/>
    <w:uiPriority w:val="99"/>
    <w:unhideWhenUsed/>
    <w:rsid w:val="00E159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9EE"/>
  </w:style>
  <w:style w:type="character" w:styleId="Hyperlink">
    <w:name w:val="Hyperlink"/>
    <w:basedOn w:val="DefaultParagraphFont"/>
    <w:uiPriority w:val="99"/>
    <w:unhideWhenUsed/>
    <w:rsid w:val="008C03DA"/>
    <w:rPr>
      <w:color w:val="467886" w:themeColor="hyperlink"/>
      <w:u w:val="single"/>
    </w:rPr>
  </w:style>
  <w:style w:type="character" w:styleId="UnresolvedMention">
    <w:name w:val="Unresolved Mention"/>
    <w:basedOn w:val="DefaultParagraphFont"/>
    <w:uiPriority w:val="99"/>
    <w:semiHidden/>
    <w:unhideWhenUsed/>
    <w:rsid w:val="008C03DA"/>
    <w:rPr>
      <w:color w:val="605E5C"/>
      <w:shd w:val="clear" w:color="auto" w:fill="E1DFDD"/>
    </w:rPr>
  </w:style>
  <w:style w:type="character" w:styleId="FollowedHyperlink">
    <w:name w:val="FollowedHyperlink"/>
    <w:basedOn w:val="DefaultParagraphFont"/>
    <w:uiPriority w:val="99"/>
    <w:semiHidden/>
    <w:unhideWhenUsed/>
    <w:rsid w:val="008C03DA"/>
    <w:rPr>
      <w:color w:val="96607D" w:themeColor="followedHyperlink"/>
      <w:u w:val="single"/>
    </w:rPr>
  </w:style>
  <w:style w:type="numbering" w:customStyle="1" w:styleId="Headings">
    <w:name w:val="Headings"/>
    <w:uiPriority w:val="99"/>
    <w:rsid w:val="00F122AB"/>
    <w:pPr>
      <w:numPr>
        <w:numId w:val="26"/>
      </w:numPr>
    </w:pPr>
  </w:style>
  <w:style w:type="numbering" w:customStyle="1" w:styleId="NumberedLists">
    <w:name w:val="NumberedLists"/>
    <w:uiPriority w:val="99"/>
    <w:rsid w:val="00F122AB"/>
    <w:pPr>
      <w:numPr>
        <w:numId w:val="27"/>
      </w:numPr>
    </w:pPr>
  </w:style>
  <w:style w:type="paragraph" w:customStyle="1" w:styleId="NbrHeading1">
    <w:name w:val="Nbr Heading 1"/>
    <w:basedOn w:val="Heading1"/>
    <w:next w:val="Normal"/>
    <w:link w:val="NbrHeading1Char"/>
    <w:uiPriority w:val="9"/>
    <w:qFormat/>
    <w:rsid w:val="00F122AB"/>
    <w:pPr>
      <w:numPr>
        <w:numId w:val="29"/>
      </w:numPr>
      <w:spacing w:before="0" w:after="160" w:line="240" w:lineRule="auto"/>
      <w:ind w:left="0" w:firstLine="0"/>
    </w:pPr>
    <w:rPr>
      <w:b/>
      <w:color w:val="00A654"/>
      <w:spacing w:val="-7"/>
      <w:kern w:val="0"/>
      <w:sz w:val="28"/>
      <w:szCs w:val="32"/>
      <w14:ligatures w14:val="none"/>
    </w:rPr>
  </w:style>
  <w:style w:type="paragraph" w:customStyle="1" w:styleId="NbrHeading2">
    <w:name w:val="Nbr Heading 2"/>
    <w:basedOn w:val="Heading2"/>
    <w:next w:val="Normal"/>
    <w:uiPriority w:val="9"/>
    <w:qFormat/>
    <w:rsid w:val="00F122AB"/>
    <w:pPr>
      <w:numPr>
        <w:ilvl w:val="1"/>
        <w:numId w:val="29"/>
      </w:numPr>
      <w:spacing w:before="320" w:after="160" w:line="240" w:lineRule="auto"/>
    </w:pPr>
    <w:rPr>
      <w:b/>
      <w:color w:val="00A654"/>
      <w:spacing w:val="-4"/>
      <w:kern w:val="0"/>
      <w:sz w:val="28"/>
      <w:szCs w:val="26"/>
      <w14:ligatures w14:val="none"/>
    </w:rPr>
  </w:style>
  <w:style w:type="character" w:customStyle="1" w:styleId="NbrHeading1Char">
    <w:name w:val="Nbr Heading 1 Char"/>
    <w:basedOn w:val="Heading1Char"/>
    <w:link w:val="NbrHeading1"/>
    <w:uiPriority w:val="9"/>
    <w:rsid w:val="00F122AB"/>
    <w:rPr>
      <w:rFonts w:asciiTheme="majorHAnsi" w:eastAsiaTheme="majorEastAsia" w:hAnsiTheme="majorHAnsi" w:cstheme="majorBidi"/>
      <w:b/>
      <w:color w:val="00A654"/>
      <w:spacing w:val="-7"/>
      <w:kern w:val="0"/>
      <w:sz w:val="28"/>
      <w:szCs w:val="32"/>
      <w14:ligatures w14:val="none"/>
    </w:rPr>
  </w:style>
  <w:style w:type="paragraph" w:customStyle="1" w:styleId="NbrHeading3">
    <w:name w:val="Nbr Heading 3"/>
    <w:basedOn w:val="Heading3"/>
    <w:next w:val="Normal"/>
    <w:uiPriority w:val="9"/>
    <w:qFormat/>
    <w:rsid w:val="00F122AB"/>
    <w:pPr>
      <w:numPr>
        <w:ilvl w:val="2"/>
        <w:numId w:val="29"/>
      </w:numPr>
      <w:spacing w:before="320" w:after="100" w:line="240" w:lineRule="auto"/>
    </w:pPr>
    <w:rPr>
      <w:rFonts w:asciiTheme="majorHAnsi" w:hAnsiTheme="majorHAnsi"/>
      <w:b/>
      <w:color w:val="00A654"/>
      <w:spacing w:val="-4"/>
      <w:kern w:val="0"/>
      <w:sz w:val="24"/>
      <w:szCs w:val="24"/>
      <w14:ligatures w14:val="none"/>
    </w:rPr>
  </w:style>
  <w:style w:type="paragraph" w:customStyle="1" w:styleId="NbrHeading5">
    <w:name w:val="Nbr Heading 5"/>
    <w:basedOn w:val="Heading5"/>
    <w:next w:val="Normal"/>
    <w:uiPriority w:val="9"/>
    <w:qFormat/>
    <w:rsid w:val="00F122AB"/>
    <w:pPr>
      <w:numPr>
        <w:ilvl w:val="4"/>
        <w:numId w:val="29"/>
      </w:numPr>
      <w:spacing w:before="320" w:after="240" w:line="240" w:lineRule="auto"/>
    </w:pPr>
    <w:rPr>
      <w:rFonts w:asciiTheme="majorHAnsi" w:hAnsiTheme="majorHAnsi"/>
      <w:i/>
      <w:iCs/>
      <w:color w:val="00A654"/>
      <w:spacing w:val="-4"/>
      <w:kern w:val="0"/>
      <w:sz w:val="22"/>
      <w14:ligatures w14:val="none"/>
    </w:rPr>
  </w:style>
  <w:style w:type="paragraph" w:customStyle="1" w:styleId="NbrHeading4">
    <w:name w:val="Nbr Heading 4"/>
    <w:basedOn w:val="Heading4"/>
    <w:next w:val="Normal"/>
    <w:uiPriority w:val="9"/>
    <w:qFormat/>
    <w:rsid w:val="00F122AB"/>
    <w:pPr>
      <w:numPr>
        <w:ilvl w:val="3"/>
        <w:numId w:val="29"/>
      </w:numPr>
      <w:spacing w:before="320" w:after="100" w:line="240" w:lineRule="auto"/>
    </w:pPr>
    <w:rPr>
      <w:rFonts w:asciiTheme="majorHAnsi" w:hAnsiTheme="majorHAnsi"/>
      <w:color w:val="00A654"/>
      <w:spacing w:val="-4"/>
      <w:kern w:val="0"/>
      <w14:ligatures w14:val="none"/>
    </w:rPr>
  </w:style>
  <w:style w:type="paragraph" w:styleId="Caption">
    <w:name w:val="caption"/>
    <w:basedOn w:val="Normal"/>
    <w:next w:val="Normal"/>
    <w:uiPriority w:val="35"/>
    <w:unhideWhenUsed/>
    <w:qFormat/>
    <w:rsid w:val="00F122AB"/>
    <w:pPr>
      <w:spacing w:after="140" w:line="240" w:lineRule="auto"/>
    </w:pPr>
    <w:rPr>
      <w:rFonts w:cs="Times New Roman"/>
      <w:b/>
      <w:iCs/>
      <w:color w:val="156082" w:themeColor="accent1"/>
      <w:kern w:val="0"/>
      <w:sz w:val="20"/>
      <w:szCs w:val="22"/>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96972">
      <w:bodyDiv w:val="1"/>
      <w:marLeft w:val="0"/>
      <w:marRight w:val="0"/>
      <w:marTop w:val="0"/>
      <w:marBottom w:val="0"/>
      <w:divBdr>
        <w:top w:val="none" w:sz="0" w:space="0" w:color="auto"/>
        <w:left w:val="none" w:sz="0" w:space="0" w:color="auto"/>
        <w:bottom w:val="none" w:sz="0" w:space="0" w:color="auto"/>
        <w:right w:val="none" w:sz="0" w:space="0" w:color="auto"/>
      </w:divBdr>
      <w:divsChild>
        <w:div w:id="24139068">
          <w:marLeft w:val="0"/>
          <w:marRight w:val="0"/>
          <w:marTop w:val="0"/>
          <w:marBottom w:val="0"/>
          <w:divBdr>
            <w:top w:val="none" w:sz="0" w:space="0" w:color="auto"/>
            <w:left w:val="none" w:sz="0" w:space="0" w:color="auto"/>
            <w:bottom w:val="none" w:sz="0" w:space="0" w:color="auto"/>
            <w:right w:val="none" w:sz="0" w:space="0" w:color="auto"/>
          </w:divBdr>
        </w:div>
        <w:div w:id="328365554">
          <w:marLeft w:val="0"/>
          <w:marRight w:val="0"/>
          <w:marTop w:val="0"/>
          <w:marBottom w:val="0"/>
          <w:divBdr>
            <w:top w:val="none" w:sz="0" w:space="0" w:color="auto"/>
            <w:left w:val="none" w:sz="0" w:space="0" w:color="auto"/>
            <w:bottom w:val="none" w:sz="0" w:space="0" w:color="auto"/>
            <w:right w:val="none" w:sz="0" w:space="0" w:color="auto"/>
          </w:divBdr>
        </w:div>
        <w:div w:id="777413797">
          <w:marLeft w:val="0"/>
          <w:marRight w:val="0"/>
          <w:marTop w:val="0"/>
          <w:marBottom w:val="0"/>
          <w:divBdr>
            <w:top w:val="none" w:sz="0" w:space="0" w:color="auto"/>
            <w:left w:val="none" w:sz="0" w:space="0" w:color="auto"/>
            <w:bottom w:val="none" w:sz="0" w:space="0" w:color="auto"/>
            <w:right w:val="none" w:sz="0" w:space="0" w:color="auto"/>
          </w:divBdr>
        </w:div>
        <w:div w:id="1125999911">
          <w:marLeft w:val="0"/>
          <w:marRight w:val="0"/>
          <w:marTop w:val="0"/>
          <w:marBottom w:val="0"/>
          <w:divBdr>
            <w:top w:val="none" w:sz="0" w:space="0" w:color="auto"/>
            <w:left w:val="none" w:sz="0" w:space="0" w:color="auto"/>
            <w:bottom w:val="none" w:sz="0" w:space="0" w:color="auto"/>
            <w:right w:val="none" w:sz="0" w:space="0" w:color="auto"/>
          </w:divBdr>
        </w:div>
        <w:div w:id="1556505407">
          <w:marLeft w:val="0"/>
          <w:marRight w:val="0"/>
          <w:marTop w:val="0"/>
          <w:marBottom w:val="0"/>
          <w:divBdr>
            <w:top w:val="none" w:sz="0" w:space="0" w:color="auto"/>
            <w:left w:val="none" w:sz="0" w:space="0" w:color="auto"/>
            <w:bottom w:val="none" w:sz="0" w:space="0" w:color="auto"/>
            <w:right w:val="none" w:sz="0" w:space="0" w:color="auto"/>
          </w:divBdr>
        </w:div>
        <w:div w:id="1719865222">
          <w:marLeft w:val="0"/>
          <w:marRight w:val="0"/>
          <w:marTop w:val="0"/>
          <w:marBottom w:val="0"/>
          <w:divBdr>
            <w:top w:val="none" w:sz="0" w:space="0" w:color="auto"/>
            <w:left w:val="none" w:sz="0" w:space="0" w:color="auto"/>
            <w:bottom w:val="none" w:sz="0" w:space="0" w:color="auto"/>
            <w:right w:val="none" w:sz="0" w:space="0" w:color="auto"/>
          </w:divBdr>
        </w:div>
        <w:div w:id="1739206376">
          <w:marLeft w:val="0"/>
          <w:marRight w:val="0"/>
          <w:marTop w:val="0"/>
          <w:marBottom w:val="0"/>
          <w:divBdr>
            <w:top w:val="none" w:sz="0" w:space="0" w:color="auto"/>
            <w:left w:val="none" w:sz="0" w:space="0" w:color="auto"/>
            <w:bottom w:val="none" w:sz="0" w:space="0" w:color="auto"/>
            <w:right w:val="none" w:sz="0" w:space="0" w:color="auto"/>
          </w:divBdr>
        </w:div>
        <w:div w:id="1997104895">
          <w:marLeft w:val="0"/>
          <w:marRight w:val="0"/>
          <w:marTop w:val="0"/>
          <w:marBottom w:val="0"/>
          <w:divBdr>
            <w:top w:val="none" w:sz="0" w:space="0" w:color="auto"/>
            <w:left w:val="none" w:sz="0" w:space="0" w:color="auto"/>
            <w:bottom w:val="none" w:sz="0" w:space="0" w:color="auto"/>
            <w:right w:val="none" w:sz="0" w:space="0" w:color="auto"/>
          </w:divBdr>
        </w:div>
        <w:div w:id="2107770167">
          <w:marLeft w:val="0"/>
          <w:marRight w:val="0"/>
          <w:marTop w:val="0"/>
          <w:marBottom w:val="0"/>
          <w:divBdr>
            <w:top w:val="none" w:sz="0" w:space="0" w:color="auto"/>
            <w:left w:val="none" w:sz="0" w:space="0" w:color="auto"/>
            <w:bottom w:val="none" w:sz="0" w:space="0" w:color="auto"/>
            <w:right w:val="none" w:sz="0" w:space="0" w:color="auto"/>
          </w:divBdr>
        </w:div>
      </w:divsChild>
    </w:div>
    <w:div w:id="952590010">
      <w:bodyDiv w:val="1"/>
      <w:marLeft w:val="0"/>
      <w:marRight w:val="0"/>
      <w:marTop w:val="0"/>
      <w:marBottom w:val="0"/>
      <w:divBdr>
        <w:top w:val="none" w:sz="0" w:space="0" w:color="auto"/>
        <w:left w:val="none" w:sz="0" w:space="0" w:color="auto"/>
        <w:bottom w:val="none" w:sz="0" w:space="0" w:color="auto"/>
        <w:right w:val="none" w:sz="0" w:space="0" w:color="auto"/>
      </w:divBdr>
      <w:divsChild>
        <w:div w:id="1172062954">
          <w:marLeft w:val="0"/>
          <w:marRight w:val="0"/>
          <w:marTop w:val="30"/>
          <w:marBottom w:val="30"/>
          <w:divBdr>
            <w:top w:val="none" w:sz="0" w:space="0" w:color="auto"/>
            <w:left w:val="none" w:sz="0" w:space="0" w:color="auto"/>
            <w:bottom w:val="none" w:sz="0" w:space="0" w:color="auto"/>
            <w:right w:val="none" w:sz="0" w:space="0" w:color="auto"/>
          </w:divBdr>
          <w:divsChild>
            <w:div w:id="1061245499">
              <w:marLeft w:val="0"/>
              <w:marRight w:val="0"/>
              <w:marTop w:val="0"/>
              <w:marBottom w:val="0"/>
              <w:divBdr>
                <w:top w:val="none" w:sz="0" w:space="0" w:color="auto"/>
                <w:left w:val="none" w:sz="0" w:space="0" w:color="auto"/>
                <w:bottom w:val="none" w:sz="0" w:space="0" w:color="auto"/>
                <w:right w:val="none" w:sz="0" w:space="0" w:color="auto"/>
              </w:divBdr>
              <w:divsChild>
                <w:div w:id="45762546">
                  <w:marLeft w:val="0"/>
                  <w:marRight w:val="0"/>
                  <w:marTop w:val="0"/>
                  <w:marBottom w:val="0"/>
                  <w:divBdr>
                    <w:top w:val="none" w:sz="0" w:space="0" w:color="auto"/>
                    <w:left w:val="none" w:sz="0" w:space="0" w:color="auto"/>
                    <w:bottom w:val="none" w:sz="0" w:space="0" w:color="auto"/>
                    <w:right w:val="none" w:sz="0" w:space="0" w:color="auto"/>
                  </w:divBdr>
                </w:div>
                <w:div w:id="66849181">
                  <w:marLeft w:val="0"/>
                  <w:marRight w:val="0"/>
                  <w:marTop w:val="0"/>
                  <w:marBottom w:val="0"/>
                  <w:divBdr>
                    <w:top w:val="none" w:sz="0" w:space="0" w:color="auto"/>
                    <w:left w:val="none" w:sz="0" w:space="0" w:color="auto"/>
                    <w:bottom w:val="none" w:sz="0" w:space="0" w:color="auto"/>
                    <w:right w:val="none" w:sz="0" w:space="0" w:color="auto"/>
                  </w:divBdr>
                </w:div>
                <w:div w:id="347876501">
                  <w:marLeft w:val="0"/>
                  <w:marRight w:val="0"/>
                  <w:marTop w:val="0"/>
                  <w:marBottom w:val="0"/>
                  <w:divBdr>
                    <w:top w:val="none" w:sz="0" w:space="0" w:color="auto"/>
                    <w:left w:val="none" w:sz="0" w:space="0" w:color="auto"/>
                    <w:bottom w:val="none" w:sz="0" w:space="0" w:color="auto"/>
                    <w:right w:val="none" w:sz="0" w:space="0" w:color="auto"/>
                  </w:divBdr>
                </w:div>
                <w:div w:id="807941415">
                  <w:marLeft w:val="0"/>
                  <w:marRight w:val="0"/>
                  <w:marTop w:val="0"/>
                  <w:marBottom w:val="0"/>
                  <w:divBdr>
                    <w:top w:val="none" w:sz="0" w:space="0" w:color="auto"/>
                    <w:left w:val="none" w:sz="0" w:space="0" w:color="auto"/>
                    <w:bottom w:val="none" w:sz="0" w:space="0" w:color="auto"/>
                    <w:right w:val="none" w:sz="0" w:space="0" w:color="auto"/>
                  </w:divBdr>
                </w:div>
                <w:div w:id="1046954365">
                  <w:marLeft w:val="0"/>
                  <w:marRight w:val="0"/>
                  <w:marTop w:val="0"/>
                  <w:marBottom w:val="0"/>
                  <w:divBdr>
                    <w:top w:val="none" w:sz="0" w:space="0" w:color="auto"/>
                    <w:left w:val="none" w:sz="0" w:space="0" w:color="auto"/>
                    <w:bottom w:val="none" w:sz="0" w:space="0" w:color="auto"/>
                    <w:right w:val="none" w:sz="0" w:space="0" w:color="auto"/>
                  </w:divBdr>
                </w:div>
                <w:div w:id="1422216446">
                  <w:marLeft w:val="0"/>
                  <w:marRight w:val="0"/>
                  <w:marTop w:val="0"/>
                  <w:marBottom w:val="0"/>
                  <w:divBdr>
                    <w:top w:val="none" w:sz="0" w:space="0" w:color="auto"/>
                    <w:left w:val="none" w:sz="0" w:space="0" w:color="auto"/>
                    <w:bottom w:val="none" w:sz="0" w:space="0" w:color="auto"/>
                    <w:right w:val="none" w:sz="0" w:space="0" w:color="auto"/>
                  </w:divBdr>
                </w:div>
                <w:div w:id="1614093694">
                  <w:marLeft w:val="0"/>
                  <w:marRight w:val="0"/>
                  <w:marTop w:val="0"/>
                  <w:marBottom w:val="0"/>
                  <w:divBdr>
                    <w:top w:val="none" w:sz="0" w:space="0" w:color="auto"/>
                    <w:left w:val="none" w:sz="0" w:space="0" w:color="auto"/>
                    <w:bottom w:val="none" w:sz="0" w:space="0" w:color="auto"/>
                    <w:right w:val="none" w:sz="0" w:space="0" w:color="auto"/>
                  </w:divBdr>
                </w:div>
                <w:div w:id="1768230870">
                  <w:marLeft w:val="0"/>
                  <w:marRight w:val="0"/>
                  <w:marTop w:val="0"/>
                  <w:marBottom w:val="0"/>
                  <w:divBdr>
                    <w:top w:val="none" w:sz="0" w:space="0" w:color="auto"/>
                    <w:left w:val="none" w:sz="0" w:space="0" w:color="auto"/>
                    <w:bottom w:val="none" w:sz="0" w:space="0" w:color="auto"/>
                    <w:right w:val="none" w:sz="0" w:space="0" w:color="auto"/>
                  </w:divBdr>
                </w:div>
                <w:div w:id="2080597199">
                  <w:marLeft w:val="0"/>
                  <w:marRight w:val="0"/>
                  <w:marTop w:val="0"/>
                  <w:marBottom w:val="0"/>
                  <w:divBdr>
                    <w:top w:val="none" w:sz="0" w:space="0" w:color="auto"/>
                    <w:left w:val="none" w:sz="0" w:space="0" w:color="auto"/>
                    <w:bottom w:val="none" w:sz="0" w:space="0" w:color="auto"/>
                    <w:right w:val="none" w:sz="0" w:space="0" w:color="auto"/>
                  </w:divBdr>
                </w:div>
              </w:divsChild>
            </w:div>
            <w:div w:id="1463767070">
              <w:marLeft w:val="0"/>
              <w:marRight w:val="0"/>
              <w:marTop w:val="0"/>
              <w:marBottom w:val="0"/>
              <w:divBdr>
                <w:top w:val="none" w:sz="0" w:space="0" w:color="auto"/>
                <w:left w:val="none" w:sz="0" w:space="0" w:color="auto"/>
                <w:bottom w:val="none" w:sz="0" w:space="0" w:color="auto"/>
                <w:right w:val="none" w:sz="0" w:space="0" w:color="auto"/>
              </w:divBdr>
              <w:divsChild>
                <w:div w:id="1436515863">
                  <w:marLeft w:val="0"/>
                  <w:marRight w:val="0"/>
                  <w:marTop w:val="0"/>
                  <w:marBottom w:val="0"/>
                  <w:divBdr>
                    <w:top w:val="none" w:sz="0" w:space="0" w:color="auto"/>
                    <w:left w:val="none" w:sz="0" w:space="0" w:color="auto"/>
                    <w:bottom w:val="none" w:sz="0" w:space="0" w:color="auto"/>
                    <w:right w:val="none" w:sz="0" w:space="0" w:color="auto"/>
                  </w:divBdr>
                </w:div>
              </w:divsChild>
            </w:div>
            <w:div w:id="1663656645">
              <w:marLeft w:val="0"/>
              <w:marRight w:val="0"/>
              <w:marTop w:val="0"/>
              <w:marBottom w:val="0"/>
              <w:divBdr>
                <w:top w:val="none" w:sz="0" w:space="0" w:color="auto"/>
                <w:left w:val="none" w:sz="0" w:space="0" w:color="auto"/>
                <w:bottom w:val="none" w:sz="0" w:space="0" w:color="auto"/>
                <w:right w:val="none" w:sz="0" w:space="0" w:color="auto"/>
              </w:divBdr>
              <w:divsChild>
                <w:div w:id="1657801344">
                  <w:marLeft w:val="0"/>
                  <w:marRight w:val="0"/>
                  <w:marTop w:val="0"/>
                  <w:marBottom w:val="0"/>
                  <w:divBdr>
                    <w:top w:val="none" w:sz="0" w:space="0" w:color="auto"/>
                    <w:left w:val="none" w:sz="0" w:space="0" w:color="auto"/>
                    <w:bottom w:val="none" w:sz="0" w:space="0" w:color="auto"/>
                    <w:right w:val="none" w:sz="0" w:space="0" w:color="auto"/>
                  </w:divBdr>
                </w:div>
              </w:divsChild>
            </w:div>
            <w:div w:id="1666325847">
              <w:marLeft w:val="0"/>
              <w:marRight w:val="0"/>
              <w:marTop w:val="0"/>
              <w:marBottom w:val="0"/>
              <w:divBdr>
                <w:top w:val="none" w:sz="0" w:space="0" w:color="auto"/>
                <w:left w:val="none" w:sz="0" w:space="0" w:color="auto"/>
                <w:bottom w:val="none" w:sz="0" w:space="0" w:color="auto"/>
                <w:right w:val="none" w:sz="0" w:space="0" w:color="auto"/>
              </w:divBdr>
              <w:divsChild>
                <w:div w:id="233397032">
                  <w:marLeft w:val="0"/>
                  <w:marRight w:val="0"/>
                  <w:marTop w:val="0"/>
                  <w:marBottom w:val="0"/>
                  <w:divBdr>
                    <w:top w:val="none" w:sz="0" w:space="0" w:color="auto"/>
                    <w:left w:val="none" w:sz="0" w:space="0" w:color="auto"/>
                    <w:bottom w:val="none" w:sz="0" w:space="0" w:color="auto"/>
                    <w:right w:val="none" w:sz="0" w:space="0" w:color="auto"/>
                  </w:divBdr>
                </w:div>
                <w:div w:id="681400227">
                  <w:marLeft w:val="0"/>
                  <w:marRight w:val="0"/>
                  <w:marTop w:val="0"/>
                  <w:marBottom w:val="0"/>
                  <w:divBdr>
                    <w:top w:val="none" w:sz="0" w:space="0" w:color="auto"/>
                    <w:left w:val="none" w:sz="0" w:space="0" w:color="auto"/>
                    <w:bottom w:val="none" w:sz="0" w:space="0" w:color="auto"/>
                    <w:right w:val="none" w:sz="0" w:space="0" w:color="auto"/>
                  </w:divBdr>
                </w:div>
                <w:div w:id="793720805">
                  <w:marLeft w:val="0"/>
                  <w:marRight w:val="0"/>
                  <w:marTop w:val="0"/>
                  <w:marBottom w:val="0"/>
                  <w:divBdr>
                    <w:top w:val="none" w:sz="0" w:space="0" w:color="auto"/>
                    <w:left w:val="none" w:sz="0" w:space="0" w:color="auto"/>
                    <w:bottom w:val="none" w:sz="0" w:space="0" w:color="auto"/>
                    <w:right w:val="none" w:sz="0" w:space="0" w:color="auto"/>
                  </w:divBdr>
                </w:div>
                <w:div w:id="853301884">
                  <w:marLeft w:val="0"/>
                  <w:marRight w:val="0"/>
                  <w:marTop w:val="0"/>
                  <w:marBottom w:val="0"/>
                  <w:divBdr>
                    <w:top w:val="none" w:sz="0" w:space="0" w:color="auto"/>
                    <w:left w:val="none" w:sz="0" w:space="0" w:color="auto"/>
                    <w:bottom w:val="none" w:sz="0" w:space="0" w:color="auto"/>
                    <w:right w:val="none" w:sz="0" w:space="0" w:color="auto"/>
                  </w:divBdr>
                </w:div>
                <w:div w:id="909967566">
                  <w:marLeft w:val="0"/>
                  <w:marRight w:val="0"/>
                  <w:marTop w:val="0"/>
                  <w:marBottom w:val="0"/>
                  <w:divBdr>
                    <w:top w:val="none" w:sz="0" w:space="0" w:color="auto"/>
                    <w:left w:val="none" w:sz="0" w:space="0" w:color="auto"/>
                    <w:bottom w:val="none" w:sz="0" w:space="0" w:color="auto"/>
                    <w:right w:val="none" w:sz="0" w:space="0" w:color="auto"/>
                  </w:divBdr>
                </w:div>
                <w:div w:id="1385326841">
                  <w:marLeft w:val="0"/>
                  <w:marRight w:val="0"/>
                  <w:marTop w:val="0"/>
                  <w:marBottom w:val="0"/>
                  <w:divBdr>
                    <w:top w:val="none" w:sz="0" w:space="0" w:color="auto"/>
                    <w:left w:val="none" w:sz="0" w:space="0" w:color="auto"/>
                    <w:bottom w:val="none" w:sz="0" w:space="0" w:color="auto"/>
                    <w:right w:val="none" w:sz="0" w:space="0" w:color="auto"/>
                  </w:divBdr>
                </w:div>
                <w:div w:id="1519545613">
                  <w:marLeft w:val="0"/>
                  <w:marRight w:val="0"/>
                  <w:marTop w:val="0"/>
                  <w:marBottom w:val="0"/>
                  <w:divBdr>
                    <w:top w:val="none" w:sz="0" w:space="0" w:color="auto"/>
                    <w:left w:val="none" w:sz="0" w:space="0" w:color="auto"/>
                    <w:bottom w:val="none" w:sz="0" w:space="0" w:color="auto"/>
                    <w:right w:val="none" w:sz="0" w:space="0" w:color="auto"/>
                  </w:divBdr>
                </w:div>
                <w:div w:id="1590893996">
                  <w:marLeft w:val="0"/>
                  <w:marRight w:val="0"/>
                  <w:marTop w:val="0"/>
                  <w:marBottom w:val="0"/>
                  <w:divBdr>
                    <w:top w:val="none" w:sz="0" w:space="0" w:color="auto"/>
                    <w:left w:val="none" w:sz="0" w:space="0" w:color="auto"/>
                    <w:bottom w:val="none" w:sz="0" w:space="0" w:color="auto"/>
                    <w:right w:val="none" w:sz="0" w:space="0" w:color="auto"/>
                  </w:divBdr>
                </w:div>
                <w:div w:id="167518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123782">
      <w:bodyDiv w:val="1"/>
      <w:marLeft w:val="0"/>
      <w:marRight w:val="0"/>
      <w:marTop w:val="0"/>
      <w:marBottom w:val="0"/>
      <w:divBdr>
        <w:top w:val="none" w:sz="0" w:space="0" w:color="auto"/>
        <w:left w:val="none" w:sz="0" w:space="0" w:color="auto"/>
        <w:bottom w:val="none" w:sz="0" w:space="0" w:color="auto"/>
        <w:right w:val="none" w:sz="0" w:space="0" w:color="auto"/>
      </w:divBdr>
      <w:divsChild>
        <w:div w:id="15430235">
          <w:marLeft w:val="0"/>
          <w:marRight w:val="0"/>
          <w:marTop w:val="0"/>
          <w:marBottom w:val="0"/>
          <w:divBdr>
            <w:top w:val="none" w:sz="0" w:space="0" w:color="auto"/>
            <w:left w:val="none" w:sz="0" w:space="0" w:color="auto"/>
            <w:bottom w:val="none" w:sz="0" w:space="0" w:color="auto"/>
            <w:right w:val="none" w:sz="0" w:space="0" w:color="auto"/>
          </w:divBdr>
        </w:div>
        <w:div w:id="296450055">
          <w:marLeft w:val="0"/>
          <w:marRight w:val="0"/>
          <w:marTop w:val="0"/>
          <w:marBottom w:val="0"/>
          <w:divBdr>
            <w:top w:val="none" w:sz="0" w:space="0" w:color="auto"/>
            <w:left w:val="none" w:sz="0" w:space="0" w:color="auto"/>
            <w:bottom w:val="none" w:sz="0" w:space="0" w:color="auto"/>
            <w:right w:val="none" w:sz="0" w:space="0" w:color="auto"/>
          </w:divBdr>
        </w:div>
        <w:div w:id="618798831">
          <w:marLeft w:val="0"/>
          <w:marRight w:val="0"/>
          <w:marTop w:val="0"/>
          <w:marBottom w:val="0"/>
          <w:divBdr>
            <w:top w:val="none" w:sz="0" w:space="0" w:color="auto"/>
            <w:left w:val="none" w:sz="0" w:space="0" w:color="auto"/>
            <w:bottom w:val="none" w:sz="0" w:space="0" w:color="auto"/>
            <w:right w:val="none" w:sz="0" w:space="0" w:color="auto"/>
          </w:divBdr>
        </w:div>
        <w:div w:id="686490547">
          <w:marLeft w:val="0"/>
          <w:marRight w:val="0"/>
          <w:marTop w:val="0"/>
          <w:marBottom w:val="0"/>
          <w:divBdr>
            <w:top w:val="none" w:sz="0" w:space="0" w:color="auto"/>
            <w:left w:val="none" w:sz="0" w:space="0" w:color="auto"/>
            <w:bottom w:val="none" w:sz="0" w:space="0" w:color="auto"/>
            <w:right w:val="none" w:sz="0" w:space="0" w:color="auto"/>
          </w:divBdr>
        </w:div>
        <w:div w:id="744452518">
          <w:marLeft w:val="0"/>
          <w:marRight w:val="0"/>
          <w:marTop w:val="0"/>
          <w:marBottom w:val="0"/>
          <w:divBdr>
            <w:top w:val="none" w:sz="0" w:space="0" w:color="auto"/>
            <w:left w:val="none" w:sz="0" w:space="0" w:color="auto"/>
            <w:bottom w:val="none" w:sz="0" w:space="0" w:color="auto"/>
            <w:right w:val="none" w:sz="0" w:space="0" w:color="auto"/>
          </w:divBdr>
        </w:div>
        <w:div w:id="887181601">
          <w:marLeft w:val="0"/>
          <w:marRight w:val="0"/>
          <w:marTop w:val="0"/>
          <w:marBottom w:val="0"/>
          <w:divBdr>
            <w:top w:val="none" w:sz="0" w:space="0" w:color="auto"/>
            <w:left w:val="none" w:sz="0" w:space="0" w:color="auto"/>
            <w:bottom w:val="none" w:sz="0" w:space="0" w:color="auto"/>
            <w:right w:val="none" w:sz="0" w:space="0" w:color="auto"/>
          </w:divBdr>
        </w:div>
        <w:div w:id="1718162680">
          <w:marLeft w:val="0"/>
          <w:marRight w:val="0"/>
          <w:marTop w:val="0"/>
          <w:marBottom w:val="0"/>
          <w:divBdr>
            <w:top w:val="none" w:sz="0" w:space="0" w:color="auto"/>
            <w:left w:val="none" w:sz="0" w:space="0" w:color="auto"/>
            <w:bottom w:val="none" w:sz="0" w:space="0" w:color="auto"/>
            <w:right w:val="none" w:sz="0" w:space="0" w:color="auto"/>
          </w:divBdr>
        </w:div>
        <w:div w:id="1839924759">
          <w:marLeft w:val="0"/>
          <w:marRight w:val="0"/>
          <w:marTop w:val="0"/>
          <w:marBottom w:val="0"/>
          <w:divBdr>
            <w:top w:val="none" w:sz="0" w:space="0" w:color="auto"/>
            <w:left w:val="none" w:sz="0" w:space="0" w:color="auto"/>
            <w:bottom w:val="none" w:sz="0" w:space="0" w:color="auto"/>
            <w:right w:val="none" w:sz="0" w:space="0" w:color="auto"/>
          </w:divBdr>
        </w:div>
      </w:divsChild>
    </w:div>
    <w:div w:id="1560167874">
      <w:bodyDiv w:val="1"/>
      <w:marLeft w:val="0"/>
      <w:marRight w:val="0"/>
      <w:marTop w:val="0"/>
      <w:marBottom w:val="0"/>
      <w:divBdr>
        <w:top w:val="none" w:sz="0" w:space="0" w:color="auto"/>
        <w:left w:val="none" w:sz="0" w:space="0" w:color="auto"/>
        <w:bottom w:val="none" w:sz="0" w:space="0" w:color="auto"/>
        <w:right w:val="none" w:sz="0" w:space="0" w:color="auto"/>
      </w:divBdr>
      <w:divsChild>
        <w:div w:id="1123620341">
          <w:marLeft w:val="0"/>
          <w:marRight w:val="0"/>
          <w:marTop w:val="30"/>
          <w:marBottom w:val="30"/>
          <w:divBdr>
            <w:top w:val="none" w:sz="0" w:space="0" w:color="auto"/>
            <w:left w:val="none" w:sz="0" w:space="0" w:color="auto"/>
            <w:bottom w:val="none" w:sz="0" w:space="0" w:color="auto"/>
            <w:right w:val="none" w:sz="0" w:space="0" w:color="auto"/>
          </w:divBdr>
          <w:divsChild>
            <w:div w:id="957837827">
              <w:marLeft w:val="0"/>
              <w:marRight w:val="0"/>
              <w:marTop w:val="0"/>
              <w:marBottom w:val="0"/>
              <w:divBdr>
                <w:top w:val="none" w:sz="0" w:space="0" w:color="auto"/>
                <w:left w:val="none" w:sz="0" w:space="0" w:color="auto"/>
                <w:bottom w:val="none" w:sz="0" w:space="0" w:color="auto"/>
                <w:right w:val="none" w:sz="0" w:space="0" w:color="auto"/>
              </w:divBdr>
              <w:divsChild>
                <w:div w:id="163322776">
                  <w:marLeft w:val="0"/>
                  <w:marRight w:val="0"/>
                  <w:marTop w:val="0"/>
                  <w:marBottom w:val="0"/>
                  <w:divBdr>
                    <w:top w:val="none" w:sz="0" w:space="0" w:color="auto"/>
                    <w:left w:val="none" w:sz="0" w:space="0" w:color="auto"/>
                    <w:bottom w:val="none" w:sz="0" w:space="0" w:color="auto"/>
                    <w:right w:val="none" w:sz="0" w:space="0" w:color="auto"/>
                  </w:divBdr>
                </w:div>
                <w:div w:id="333069702">
                  <w:marLeft w:val="0"/>
                  <w:marRight w:val="0"/>
                  <w:marTop w:val="0"/>
                  <w:marBottom w:val="0"/>
                  <w:divBdr>
                    <w:top w:val="none" w:sz="0" w:space="0" w:color="auto"/>
                    <w:left w:val="none" w:sz="0" w:space="0" w:color="auto"/>
                    <w:bottom w:val="none" w:sz="0" w:space="0" w:color="auto"/>
                    <w:right w:val="none" w:sz="0" w:space="0" w:color="auto"/>
                  </w:divBdr>
                </w:div>
                <w:div w:id="364404458">
                  <w:marLeft w:val="0"/>
                  <w:marRight w:val="0"/>
                  <w:marTop w:val="0"/>
                  <w:marBottom w:val="0"/>
                  <w:divBdr>
                    <w:top w:val="none" w:sz="0" w:space="0" w:color="auto"/>
                    <w:left w:val="none" w:sz="0" w:space="0" w:color="auto"/>
                    <w:bottom w:val="none" w:sz="0" w:space="0" w:color="auto"/>
                    <w:right w:val="none" w:sz="0" w:space="0" w:color="auto"/>
                  </w:divBdr>
                </w:div>
                <w:div w:id="1484660884">
                  <w:marLeft w:val="0"/>
                  <w:marRight w:val="0"/>
                  <w:marTop w:val="0"/>
                  <w:marBottom w:val="0"/>
                  <w:divBdr>
                    <w:top w:val="none" w:sz="0" w:space="0" w:color="auto"/>
                    <w:left w:val="none" w:sz="0" w:space="0" w:color="auto"/>
                    <w:bottom w:val="none" w:sz="0" w:space="0" w:color="auto"/>
                    <w:right w:val="none" w:sz="0" w:space="0" w:color="auto"/>
                  </w:divBdr>
                </w:div>
                <w:div w:id="1564215332">
                  <w:marLeft w:val="0"/>
                  <w:marRight w:val="0"/>
                  <w:marTop w:val="0"/>
                  <w:marBottom w:val="0"/>
                  <w:divBdr>
                    <w:top w:val="none" w:sz="0" w:space="0" w:color="auto"/>
                    <w:left w:val="none" w:sz="0" w:space="0" w:color="auto"/>
                    <w:bottom w:val="none" w:sz="0" w:space="0" w:color="auto"/>
                    <w:right w:val="none" w:sz="0" w:space="0" w:color="auto"/>
                  </w:divBdr>
                </w:div>
                <w:div w:id="1572159928">
                  <w:marLeft w:val="0"/>
                  <w:marRight w:val="0"/>
                  <w:marTop w:val="0"/>
                  <w:marBottom w:val="0"/>
                  <w:divBdr>
                    <w:top w:val="none" w:sz="0" w:space="0" w:color="auto"/>
                    <w:left w:val="none" w:sz="0" w:space="0" w:color="auto"/>
                    <w:bottom w:val="none" w:sz="0" w:space="0" w:color="auto"/>
                    <w:right w:val="none" w:sz="0" w:space="0" w:color="auto"/>
                  </w:divBdr>
                </w:div>
                <w:div w:id="1754470210">
                  <w:marLeft w:val="0"/>
                  <w:marRight w:val="0"/>
                  <w:marTop w:val="0"/>
                  <w:marBottom w:val="0"/>
                  <w:divBdr>
                    <w:top w:val="none" w:sz="0" w:space="0" w:color="auto"/>
                    <w:left w:val="none" w:sz="0" w:space="0" w:color="auto"/>
                    <w:bottom w:val="none" w:sz="0" w:space="0" w:color="auto"/>
                    <w:right w:val="none" w:sz="0" w:space="0" w:color="auto"/>
                  </w:divBdr>
                </w:div>
                <w:div w:id="1774589828">
                  <w:marLeft w:val="0"/>
                  <w:marRight w:val="0"/>
                  <w:marTop w:val="0"/>
                  <w:marBottom w:val="0"/>
                  <w:divBdr>
                    <w:top w:val="none" w:sz="0" w:space="0" w:color="auto"/>
                    <w:left w:val="none" w:sz="0" w:space="0" w:color="auto"/>
                    <w:bottom w:val="none" w:sz="0" w:space="0" w:color="auto"/>
                    <w:right w:val="none" w:sz="0" w:space="0" w:color="auto"/>
                  </w:divBdr>
                </w:div>
                <w:div w:id="1879851906">
                  <w:marLeft w:val="0"/>
                  <w:marRight w:val="0"/>
                  <w:marTop w:val="0"/>
                  <w:marBottom w:val="0"/>
                  <w:divBdr>
                    <w:top w:val="none" w:sz="0" w:space="0" w:color="auto"/>
                    <w:left w:val="none" w:sz="0" w:space="0" w:color="auto"/>
                    <w:bottom w:val="none" w:sz="0" w:space="0" w:color="auto"/>
                    <w:right w:val="none" w:sz="0" w:space="0" w:color="auto"/>
                  </w:divBdr>
                </w:div>
              </w:divsChild>
            </w:div>
            <w:div w:id="1116603118">
              <w:marLeft w:val="0"/>
              <w:marRight w:val="0"/>
              <w:marTop w:val="0"/>
              <w:marBottom w:val="0"/>
              <w:divBdr>
                <w:top w:val="none" w:sz="0" w:space="0" w:color="auto"/>
                <w:left w:val="none" w:sz="0" w:space="0" w:color="auto"/>
                <w:bottom w:val="none" w:sz="0" w:space="0" w:color="auto"/>
                <w:right w:val="none" w:sz="0" w:space="0" w:color="auto"/>
              </w:divBdr>
              <w:divsChild>
                <w:div w:id="1736396040">
                  <w:marLeft w:val="0"/>
                  <w:marRight w:val="0"/>
                  <w:marTop w:val="0"/>
                  <w:marBottom w:val="0"/>
                  <w:divBdr>
                    <w:top w:val="none" w:sz="0" w:space="0" w:color="auto"/>
                    <w:left w:val="none" w:sz="0" w:space="0" w:color="auto"/>
                    <w:bottom w:val="none" w:sz="0" w:space="0" w:color="auto"/>
                    <w:right w:val="none" w:sz="0" w:space="0" w:color="auto"/>
                  </w:divBdr>
                </w:div>
              </w:divsChild>
            </w:div>
            <w:div w:id="1382553421">
              <w:marLeft w:val="0"/>
              <w:marRight w:val="0"/>
              <w:marTop w:val="0"/>
              <w:marBottom w:val="0"/>
              <w:divBdr>
                <w:top w:val="none" w:sz="0" w:space="0" w:color="auto"/>
                <w:left w:val="none" w:sz="0" w:space="0" w:color="auto"/>
                <w:bottom w:val="none" w:sz="0" w:space="0" w:color="auto"/>
                <w:right w:val="none" w:sz="0" w:space="0" w:color="auto"/>
              </w:divBdr>
              <w:divsChild>
                <w:div w:id="45839872">
                  <w:marLeft w:val="0"/>
                  <w:marRight w:val="0"/>
                  <w:marTop w:val="0"/>
                  <w:marBottom w:val="0"/>
                  <w:divBdr>
                    <w:top w:val="none" w:sz="0" w:space="0" w:color="auto"/>
                    <w:left w:val="none" w:sz="0" w:space="0" w:color="auto"/>
                    <w:bottom w:val="none" w:sz="0" w:space="0" w:color="auto"/>
                    <w:right w:val="none" w:sz="0" w:space="0" w:color="auto"/>
                  </w:divBdr>
                </w:div>
                <w:div w:id="71239016">
                  <w:marLeft w:val="0"/>
                  <w:marRight w:val="0"/>
                  <w:marTop w:val="0"/>
                  <w:marBottom w:val="0"/>
                  <w:divBdr>
                    <w:top w:val="none" w:sz="0" w:space="0" w:color="auto"/>
                    <w:left w:val="none" w:sz="0" w:space="0" w:color="auto"/>
                    <w:bottom w:val="none" w:sz="0" w:space="0" w:color="auto"/>
                    <w:right w:val="none" w:sz="0" w:space="0" w:color="auto"/>
                  </w:divBdr>
                </w:div>
                <w:div w:id="186718830">
                  <w:marLeft w:val="0"/>
                  <w:marRight w:val="0"/>
                  <w:marTop w:val="0"/>
                  <w:marBottom w:val="0"/>
                  <w:divBdr>
                    <w:top w:val="none" w:sz="0" w:space="0" w:color="auto"/>
                    <w:left w:val="none" w:sz="0" w:space="0" w:color="auto"/>
                    <w:bottom w:val="none" w:sz="0" w:space="0" w:color="auto"/>
                    <w:right w:val="none" w:sz="0" w:space="0" w:color="auto"/>
                  </w:divBdr>
                </w:div>
                <w:div w:id="204830435">
                  <w:marLeft w:val="0"/>
                  <w:marRight w:val="0"/>
                  <w:marTop w:val="0"/>
                  <w:marBottom w:val="0"/>
                  <w:divBdr>
                    <w:top w:val="none" w:sz="0" w:space="0" w:color="auto"/>
                    <w:left w:val="none" w:sz="0" w:space="0" w:color="auto"/>
                    <w:bottom w:val="none" w:sz="0" w:space="0" w:color="auto"/>
                    <w:right w:val="none" w:sz="0" w:space="0" w:color="auto"/>
                  </w:divBdr>
                </w:div>
                <w:div w:id="938759169">
                  <w:marLeft w:val="0"/>
                  <w:marRight w:val="0"/>
                  <w:marTop w:val="0"/>
                  <w:marBottom w:val="0"/>
                  <w:divBdr>
                    <w:top w:val="none" w:sz="0" w:space="0" w:color="auto"/>
                    <w:left w:val="none" w:sz="0" w:space="0" w:color="auto"/>
                    <w:bottom w:val="none" w:sz="0" w:space="0" w:color="auto"/>
                    <w:right w:val="none" w:sz="0" w:space="0" w:color="auto"/>
                  </w:divBdr>
                </w:div>
                <w:div w:id="1170026565">
                  <w:marLeft w:val="0"/>
                  <w:marRight w:val="0"/>
                  <w:marTop w:val="0"/>
                  <w:marBottom w:val="0"/>
                  <w:divBdr>
                    <w:top w:val="none" w:sz="0" w:space="0" w:color="auto"/>
                    <w:left w:val="none" w:sz="0" w:space="0" w:color="auto"/>
                    <w:bottom w:val="none" w:sz="0" w:space="0" w:color="auto"/>
                    <w:right w:val="none" w:sz="0" w:space="0" w:color="auto"/>
                  </w:divBdr>
                </w:div>
                <w:div w:id="1284657674">
                  <w:marLeft w:val="0"/>
                  <w:marRight w:val="0"/>
                  <w:marTop w:val="0"/>
                  <w:marBottom w:val="0"/>
                  <w:divBdr>
                    <w:top w:val="none" w:sz="0" w:space="0" w:color="auto"/>
                    <w:left w:val="none" w:sz="0" w:space="0" w:color="auto"/>
                    <w:bottom w:val="none" w:sz="0" w:space="0" w:color="auto"/>
                    <w:right w:val="none" w:sz="0" w:space="0" w:color="auto"/>
                  </w:divBdr>
                </w:div>
                <w:div w:id="1714766062">
                  <w:marLeft w:val="0"/>
                  <w:marRight w:val="0"/>
                  <w:marTop w:val="0"/>
                  <w:marBottom w:val="0"/>
                  <w:divBdr>
                    <w:top w:val="none" w:sz="0" w:space="0" w:color="auto"/>
                    <w:left w:val="none" w:sz="0" w:space="0" w:color="auto"/>
                    <w:bottom w:val="none" w:sz="0" w:space="0" w:color="auto"/>
                    <w:right w:val="none" w:sz="0" w:space="0" w:color="auto"/>
                  </w:divBdr>
                </w:div>
                <w:div w:id="2118060327">
                  <w:marLeft w:val="0"/>
                  <w:marRight w:val="0"/>
                  <w:marTop w:val="0"/>
                  <w:marBottom w:val="0"/>
                  <w:divBdr>
                    <w:top w:val="none" w:sz="0" w:space="0" w:color="auto"/>
                    <w:left w:val="none" w:sz="0" w:space="0" w:color="auto"/>
                    <w:bottom w:val="none" w:sz="0" w:space="0" w:color="auto"/>
                    <w:right w:val="none" w:sz="0" w:space="0" w:color="auto"/>
                  </w:divBdr>
                </w:div>
              </w:divsChild>
            </w:div>
            <w:div w:id="2066757699">
              <w:marLeft w:val="0"/>
              <w:marRight w:val="0"/>
              <w:marTop w:val="0"/>
              <w:marBottom w:val="0"/>
              <w:divBdr>
                <w:top w:val="none" w:sz="0" w:space="0" w:color="auto"/>
                <w:left w:val="none" w:sz="0" w:space="0" w:color="auto"/>
                <w:bottom w:val="none" w:sz="0" w:space="0" w:color="auto"/>
                <w:right w:val="none" w:sz="0" w:space="0" w:color="auto"/>
              </w:divBdr>
              <w:divsChild>
                <w:div w:id="195377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632266">
      <w:bodyDiv w:val="1"/>
      <w:marLeft w:val="0"/>
      <w:marRight w:val="0"/>
      <w:marTop w:val="0"/>
      <w:marBottom w:val="0"/>
      <w:divBdr>
        <w:top w:val="none" w:sz="0" w:space="0" w:color="auto"/>
        <w:left w:val="none" w:sz="0" w:space="0" w:color="auto"/>
        <w:bottom w:val="none" w:sz="0" w:space="0" w:color="auto"/>
        <w:right w:val="none" w:sz="0" w:space="0" w:color="auto"/>
      </w:divBdr>
      <w:divsChild>
        <w:div w:id="261499438">
          <w:marLeft w:val="0"/>
          <w:marRight w:val="0"/>
          <w:marTop w:val="0"/>
          <w:marBottom w:val="0"/>
          <w:divBdr>
            <w:top w:val="none" w:sz="0" w:space="0" w:color="auto"/>
            <w:left w:val="none" w:sz="0" w:space="0" w:color="auto"/>
            <w:bottom w:val="none" w:sz="0" w:space="0" w:color="auto"/>
            <w:right w:val="none" w:sz="0" w:space="0" w:color="auto"/>
          </w:divBdr>
        </w:div>
        <w:div w:id="302347809">
          <w:marLeft w:val="0"/>
          <w:marRight w:val="0"/>
          <w:marTop w:val="0"/>
          <w:marBottom w:val="0"/>
          <w:divBdr>
            <w:top w:val="none" w:sz="0" w:space="0" w:color="auto"/>
            <w:left w:val="none" w:sz="0" w:space="0" w:color="auto"/>
            <w:bottom w:val="none" w:sz="0" w:space="0" w:color="auto"/>
            <w:right w:val="none" w:sz="0" w:space="0" w:color="auto"/>
          </w:divBdr>
        </w:div>
        <w:div w:id="644238441">
          <w:marLeft w:val="0"/>
          <w:marRight w:val="0"/>
          <w:marTop w:val="0"/>
          <w:marBottom w:val="0"/>
          <w:divBdr>
            <w:top w:val="none" w:sz="0" w:space="0" w:color="auto"/>
            <w:left w:val="none" w:sz="0" w:space="0" w:color="auto"/>
            <w:bottom w:val="none" w:sz="0" w:space="0" w:color="auto"/>
            <w:right w:val="none" w:sz="0" w:space="0" w:color="auto"/>
          </w:divBdr>
        </w:div>
        <w:div w:id="892421809">
          <w:marLeft w:val="0"/>
          <w:marRight w:val="0"/>
          <w:marTop w:val="0"/>
          <w:marBottom w:val="0"/>
          <w:divBdr>
            <w:top w:val="none" w:sz="0" w:space="0" w:color="auto"/>
            <w:left w:val="none" w:sz="0" w:space="0" w:color="auto"/>
            <w:bottom w:val="none" w:sz="0" w:space="0" w:color="auto"/>
            <w:right w:val="none" w:sz="0" w:space="0" w:color="auto"/>
          </w:divBdr>
        </w:div>
        <w:div w:id="1048452665">
          <w:marLeft w:val="0"/>
          <w:marRight w:val="0"/>
          <w:marTop w:val="0"/>
          <w:marBottom w:val="0"/>
          <w:divBdr>
            <w:top w:val="none" w:sz="0" w:space="0" w:color="auto"/>
            <w:left w:val="none" w:sz="0" w:space="0" w:color="auto"/>
            <w:bottom w:val="none" w:sz="0" w:space="0" w:color="auto"/>
            <w:right w:val="none" w:sz="0" w:space="0" w:color="auto"/>
          </w:divBdr>
        </w:div>
        <w:div w:id="1350135585">
          <w:marLeft w:val="0"/>
          <w:marRight w:val="0"/>
          <w:marTop w:val="0"/>
          <w:marBottom w:val="0"/>
          <w:divBdr>
            <w:top w:val="none" w:sz="0" w:space="0" w:color="auto"/>
            <w:left w:val="none" w:sz="0" w:space="0" w:color="auto"/>
            <w:bottom w:val="none" w:sz="0" w:space="0" w:color="auto"/>
            <w:right w:val="none" w:sz="0" w:space="0" w:color="auto"/>
          </w:divBdr>
        </w:div>
        <w:div w:id="1674602839">
          <w:marLeft w:val="0"/>
          <w:marRight w:val="0"/>
          <w:marTop w:val="0"/>
          <w:marBottom w:val="0"/>
          <w:divBdr>
            <w:top w:val="none" w:sz="0" w:space="0" w:color="auto"/>
            <w:left w:val="none" w:sz="0" w:space="0" w:color="auto"/>
            <w:bottom w:val="none" w:sz="0" w:space="0" w:color="auto"/>
            <w:right w:val="none" w:sz="0" w:space="0" w:color="auto"/>
          </w:divBdr>
        </w:div>
        <w:div w:id="2071885310">
          <w:marLeft w:val="0"/>
          <w:marRight w:val="0"/>
          <w:marTop w:val="0"/>
          <w:marBottom w:val="0"/>
          <w:divBdr>
            <w:top w:val="none" w:sz="0" w:space="0" w:color="auto"/>
            <w:left w:val="none" w:sz="0" w:space="0" w:color="auto"/>
            <w:bottom w:val="none" w:sz="0" w:space="0" w:color="auto"/>
            <w:right w:val="none" w:sz="0" w:space="0" w:color="auto"/>
          </w:divBdr>
        </w:div>
      </w:divsChild>
    </w:div>
    <w:div w:id="2112236202">
      <w:bodyDiv w:val="1"/>
      <w:marLeft w:val="0"/>
      <w:marRight w:val="0"/>
      <w:marTop w:val="0"/>
      <w:marBottom w:val="0"/>
      <w:divBdr>
        <w:top w:val="none" w:sz="0" w:space="0" w:color="auto"/>
        <w:left w:val="none" w:sz="0" w:space="0" w:color="auto"/>
        <w:bottom w:val="none" w:sz="0" w:space="0" w:color="auto"/>
        <w:right w:val="none" w:sz="0" w:space="0" w:color="auto"/>
      </w:divBdr>
      <w:divsChild>
        <w:div w:id="240917755">
          <w:marLeft w:val="0"/>
          <w:marRight w:val="0"/>
          <w:marTop w:val="0"/>
          <w:marBottom w:val="0"/>
          <w:divBdr>
            <w:top w:val="none" w:sz="0" w:space="0" w:color="auto"/>
            <w:left w:val="none" w:sz="0" w:space="0" w:color="auto"/>
            <w:bottom w:val="none" w:sz="0" w:space="0" w:color="auto"/>
            <w:right w:val="none" w:sz="0" w:space="0" w:color="auto"/>
          </w:divBdr>
        </w:div>
        <w:div w:id="475295292">
          <w:marLeft w:val="0"/>
          <w:marRight w:val="0"/>
          <w:marTop w:val="0"/>
          <w:marBottom w:val="0"/>
          <w:divBdr>
            <w:top w:val="none" w:sz="0" w:space="0" w:color="auto"/>
            <w:left w:val="none" w:sz="0" w:space="0" w:color="auto"/>
            <w:bottom w:val="none" w:sz="0" w:space="0" w:color="auto"/>
            <w:right w:val="none" w:sz="0" w:space="0" w:color="auto"/>
          </w:divBdr>
        </w:div>
        <w:div w:id="495268903">
          <w:marLeft w:val="0"/>
          <w:marRight w:val="0"/>
          <w:marTop w:val="0"/>
          <w:marBottom w:val="0"/>
          <w:divBdr>
            <w:top w:val="none" w:sz="0" w:space="0" w:color="auto"/>
            <w:left w:val="none" w:sz="0" w:space="0" w:color="auto"/>
            <w:bottom w:val="none" w:sz="0" w:space="0" w:color="auto"/>
            <w:right w:val="none" w:sz="0" w:space="0" w:color="auto"/>
          </w:divBdr>
        </w:div>
        <w:div w:id="649141187">
          <w:marLeft w:val="0"/>
          <w:marRight w:val="0"/>
          <w:marTop w:val="0"/>
          <w:marBottom w:val="0"/>
          <w:divBdr>
            <w:top w:val="none" w:sz="0" w:space="0" w:color="auto"/>
            <w:left w:val="none" w:sz="0" w:space="0" w:color="auto"/>
            <w:bottom w:val="none" w:sz="0" w:space="0" w:color="auto"/>
            <w:right w:val="none" w:sz="0" w:space="0" w:color="auto"/>
          </w:divBdr>
        </w:div>
        <w:div w:id="884148121">
          <w:marLeft w:val="0"/>
          <w:marRight w:val="0"/>
          <w:marTop w:val="0"/>
          <w:marBottom w:val="0"/>
          <w:divBdr>
            <w:top w:val="none" w:sz="0" w:space="0" w:color="auto"/>
            <w:left w:val="none" w:sz="0" w:space="0" w:color="auto"/>
            <w:bottom w:val="none" w:sz="0" w:space="0" w:color="auto"/>
            <w:right w:val="none" w:sz="0" w:space="0" w:color="auto"/>
          </w:divBdr>
        </w:div>
        <w:div w:id="1161582616">
          <w:marLeft w:val="0"/>
          <w:marRight w:val="0"/>
          <w:marTop w:val="0"/>
          <w:marBottom w:val="0"/>
          <w:divBdr>
            <w:top w:val="none" w:sz="0" w:space="0" w:color="auto"/>
            <w:left w:val="none" w:sz="0" w:space="0" w:color="auto"/>
            <w:bottom w:val="none" w:sz="0" w:space="0" w:color="auto"/>
            <w:right w:val="none" w:sz="0" w:space="0" w:color="auto"/>
          </w:divBdr>
        </w:div>
        <w:div w:id="1358001464">
          <w:marLeft w:val="0"/>
          <w:marRight w:val="0"/>
          <w:marTop w:val="0"/>
          <w:marBottom w:val="0"/>
          <w:divBdr>
            <w:top w:val="none" w:sz="0" w:space="0" w:color="auto"/>
            <w:left w:val="none" w:sz="0" w:space="0" w:color="auto"/>
            <w:bottom w:val="none" w:sz="0" w:space="0" w:color="auto"/>
            <w:right w:val="none" w:sz="0" w:space="0" w:color="auto"/>
          </w:divBdr>
        </w:div>
        <w:div w:id="1891502571">
          <w:marLeft w:val="0"/>
          <w:marRight w:val="0"/>
          <w:marTop w:val="0"/>
          <w:marBottom w:val="0"/>
          <w:divBdr>
            <w:top w:val="none" w:sz="0" w:space="0" w:color="auto"/>
            <w:left w:val="none" w:sz="0" w:space="0" w:color="auto"/>
            <w:bottom w:val="none" w:sz="0" w:space="0" w:color="auto"/>
            <w:right w:val="none" w:sz="0" w:space="0" w:color="auto"/>
          </w:divBdr>
        </w:div>
        <w:div w:id="201637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play.afl/clubhelp/club-management/mental-health-and-wellbeing/" TargetMode="External"/><Relationship Id="rId26" Type="http://schemas.openxmlformats.org/officeDocument/2006/relationships/hyperlink" Target="https://www.beyondblue.org.au/" TargetMode="External"/><Relationship Id="rId21" Type="http://schemas.openxmlformats.org/officeDocument/2006/relationships/hyperlink" Target="https://play.afl/urgent-help" TargetMode="External"/><Relationship Id="rId34" Type="http://schemas.openxmlformats.org/officeDocument/2006/relationships/hyperlink" Target="https://standbysupport.com.au/"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play.afl/clubhelp/club-management/conflict-management/" TargetMode="External"/><Relationship Id="rId25" Type="http://schemas.openxmlformats.org/officeDocument/2006/relationships/hyperlink" Target="https://www.suicidecallbackservice.org.au/" TargetMode="External"/><Relationship Id="rId33" Type="http://schemas.openxmlformats.org/officeDocument/2006/relationships/hyperlink" Target="https://www.1800respect.org.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lay.afl/clubhelp/policies/concussion-management/" TargetMode="External"/><Relationship Id="rId20" Type="http://schemas.openxmlformats.org/officeDocument/2006/relationships/hyperlink" Target="https://play.afl/safeguarding" TargetMode="External"/><Relationship Id="rId29" Type="http://schemas.openxmlformats.org/officeDocument/2006/relationships/hyperlink" Target="https://www.mensline.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lay.afl/sites/default/files/2023-10/critical-incident-response-guide-for-use-by-community-australian-football-clubs-june-2023.pdf" TargetMode="External"/><Relationship Id="rId24" Type="http://schemas.openxmlformats.org/officeDocument/2006/relationships/hyperlink" Target="https://www.lifeline.org.au/" TargetMode="External"/><Relationship Id="rId32" Type="http://schemas.openxmlformats.org/officeDocument/2006/relationships/hyperlink" Target="https://www.fds.org.a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lay.afl/clubhelp/resources/managing-club-incidents-and-conflicts" TargetMode="External"/><Relationship Id="rId23" Type="http://schemas.openxmlformats.org/officeDocument/2006/relationships/hyperlink" Target="https://convergeinternational.com.au/" TargetMode="External"/><Relationship Id="rId28" Type="http://schemas.openxmlformats.org/officeDocument/2006/relationships/hyperlink" Target="https://www.kidshelpline.com.au/"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play.afl/clubhelp/club-management/risk-management-and-insurance/" TargetMode="External"/><Relationship Id="rId31" Type="http://schemas.openxmlformats.org/officeDocument/2006/relationships/hyperlink" Target="https://au.reachou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lay.afl/clubhelp/resources/managing-club-incidents-and-conflicts" TargetMode="External"/><Relationship Id="rId22" Type="http://schemas.openxmlformats.org/officeDocument/2006/relationships/hyperlink" Target="tel:1800595212" TargetMode="External"/><Relationship Id="rId27" Type="http://schemas.openxmlformats.org/officeDocument/2006/relationships/hyperlink" Target="https://www.13yarn.org.au/" TargetMode="External"/><Relationship Id="rId30" Type="http://schemas.openxmlformats.org/officeDocument/2006/relationships/hyperlink" Target="https://www.kidshelpline.com.au/"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5df2a93-d364-449b-9a24-cfc6f92f3e31" xsi:nil="true"/>
    <lcf76f155ced4ddcb4097134ff3c332f xmlns="b07ec151-c7a1-4c69-a2d4-e03361447c2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00EEBA28537A4EBCB568734500D79E" ma:contentTypeVersion="12" ma:contentTypeDescription="Create a new document." ma:contentTypeScope="" ma:versionID="3555493e57c7e3e743972dbd8ba9fd01">
  <xsd:schema xmlns:xsd="http://www.w3.org/2001/XMLSchema" xmlns:xs="http://www.w3.org/2001/XMLSchema" xmlns:p="http://schemas.microsoft.com/office/2006/metadata/properties" xmlns:ns2="b07ec151-c7a1-4c69-a2d4-e03361447c28" xmlns:ns3="55df2a93-d364-449b-9a24-cfc6f92f3e31" targetNamespace="http://schemas.microsoft.com/office/2006/metadata/properties" ma:root="true" ma:fieldsID="e1b65273dbe8bd4a0102ad296af64e1c" ns2:_="" ns3:_="">
    <xsd:import namespace="b07ec151-c7a1-4c69-a2d4-e03361447c28"/>
    <xsd:import namespace="55df2a93-d364-449b-9a24-cfc6f92f3e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ec151-c7a1-4c69-a2d4-e03361447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52bb198-4455-42e9-ba80-ef2164bab70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df2a93-d364-449b-9a24-cfc6f92f3e3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4dd94eb-23d3-4e59-96a1-98842b0f98b8}" ma:internalName="TaxCatchAll" ma:showField="CatchAllData" ma:web="55df2a93-d364-449b-9a24-cfc6f92f3e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638F75-8022-4C98-A50B-32E23402F55E}">
  <ds:schemaRefs>
    <ds:schemaRef ds:uri="http://schemas.openxmlformats.org/officeDocument/2006/bibliography"/>
  </ds:schemaRefs>
</ds:datastoreItem>
</file>

<file path=customXml/itemProps2.xml><?xml version="1.0" encoding="utf-8"?>
<ds:datastoreItem xmlns:ds="http://schemas.openxmlformats.org/officeDocument/2006/customXml" ds:itemID="{38784E98-415A-46CD-ABFC-9EC92CB9FF1F}">
  <ds:schemaRefs>
    <ds:schemaRef ds:uri="http://purl.org/dc/elements/1.1/"/>
    <ds:schemaRef ds:uri="http://www.w3.org/XML/1998/namespace"/>
    <ds:schemaRef ds:uri="2db9f62f-6a78-47ed-9d60-532df6cef880"/>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schemas.microsoft.com/office/2006/documentManagement/types"/>
    <ds:schemaRef ds:uri="06b37f03-ce61-4bb4-b9a6-de0ce5792259"/>
    <ds:schemaRef ds:uri="http://purl.org/dc/terms/"/>
  </ds:schemaRefs>
</ds:datastoreItem>
</file>

<file path=customXml/itemProps3.xml><?xml version="1.0" encoding="utf-8"?>
<ds:datastoreItem xmlns:ds="http://schemas.openxmlformats.org/officeDocument/2006/customXml" ds:itemID="{271B34B5-32CE-45D0-B21E-3A860F3A6D03}">
  <ds:schemaRefs>
    <ds:schemaRef ds:uri="http://schemas.microsoft.com/sharepoint/v3/contenttype/forms"/>
  </ds:schemaRefs>
</ds:datastoreItem>
</file>

<file path=customXml/itemProps4.xml><?xml version="1.0" encoding="utf-8"?>
<ds:datastoreItem xmlns:ds="http://schemas.openxmlformats.org/officeDocument/2006/customXml" ds:itemID="{AA4F9D3C-6462-4983-9D4C-1228D3790211}"/>
</file>

<file path=docProps/app.xml><?xml version="1.0" encoding="utf-8"?>
<Properties xmlns="http://schemas.openxmlformats.org/officeDocument/2006/extended-properties" xmlns:vt="http://schemas.openxmlformats.org/officeDocument/2006/docPropsVTypes">
  <Template>Normal</Template>
  <TotalTime>9</TotalTime>
  <Pages>3</Pages>
  <Words>1076</Words>
  <Characters>6136</Characters>
  <Application>Microsoft Office Word</Application>
  <DocSecurity>0</DocSecurity>
  <Lines>51</Lines>
  <Paragraphs>14</Paragraphs>
  <ScaleCrop>false</ScaleCrop>
  <Company/>
  <LinksUpToDate>false</LinksUpToDate>
  <CharactersWithSpaces>7198</CharactersWithSpaces>
  <SharedDoc>false</SharedDoc>
  <HLinks>
    <vt:vector size="126" baseType="variant">
      <vt:variant>
        <vt:i4>3211298</vt:i4>
      </vt:variant>
      <vt:variant>
        <vt:i4>60</vt:i4>
      </vt:variant>
      <vt:variant>
        <vt:i4>0</vt:i4>
      </vt:variant>
      <vt:variant>
        <vt:i4>5</vt:i4>
      </vt:variant>
      <vt:variant>
        <vt:lpwstr>https://standbysupport.com.au/</vt:lpwstr>
      </vt:variant>
      <vt:variant>
        <vt:lpwstr/>
      </vt:variant>
      <vt:variant>
        <vt:i4>3211320</vt:i4>
      </vt:variant>
      <vt:variant>
        <vt:i4>57</vt:i4>
      </vt:variant>
      <vt:variant>
        <vt:i4>0</vt:i4>
      </vt:variant>
      <vt:variant>
        <vt:i4>5</vt:i4>
      </vt:variant>
      <vt:variant>
        <vt:lpwstr>https://www.1800respect.org.au/</vt:lpwstr>
      </vt:variant>
      <vt:variant>
        <vt:lpwstr/>
      </vt:variant>
      <vt:variant>
        <vt:i4>2818108</vt:i4>
      </vt:variant>
      <vt:variant>
        <vt:i4>54</vt:i4>
      </vt:variant>
      <vt:variant>
        <vt:i4>0</vt:i4>
      </vt:variant>
      <vt:variant>
        <vt:i4>5</vt:i4>
      </vt:variant>
      <vt:variant>
        <vt:lpwstr>https://www.fds.org.au/</vt:lpwstr>
      </vt:variant>
      <vt:variant>
        <vt:lpwstr/>
      </vt:variant>
      <vt:variant>
        <vt:i4>262172</vt:i4>
      </vt:variant>
      <vt:variant>
        <vt:i4>51</vt:i4>
      </vt:variant>
      <vt:variant>
        <vt:i4>0</vt:i4>
      </vt:variant>
      <vt:variant>
        <vt:i4>5</vt:i4>
      </vt:variant>
      <vt:variant>
        <vt:lpwstr>https://au.reachout.com/</vt:lpwstr>
      </vt:variant>
      <vt:variant>
        <vt:lpwstr/>
      </vt:variant>
      <vt:variant>
        <vt:i4>720979</vt:i4>
      </vt:variant>
      <vt:variant>
        <vt:i4>48</vt:i4>
      </vt:variant>
      <vt:variant>
        <vt:i4>0</vt:i4>
      </vt:variant>
      <vt:variant>
        <vt:i4>5</vt:i4>
      </vt:variant>
      <vt:variant>
        <vt:lpwstr>https://www.kidshelpline.com.au/</vt:lpwstr>
      </vt:variant>
      <vt:variant>
        <vt:lpwstr/>
      </vt:variant>
      <vt:variant>
        <vt:i4>1310790</vt:i4>
      </vt:variant>
      <vt:variant>
        <vt:i4>45</vt:i4>
      </vt:variant>
      <vt:variant>
        <vt:i4>0</vt:i4>
      </vt:variant>
      <vt:variant>
        <vt:i4>5</vt:i4>
      </vt:variant>
      <vt:variant>
        <vt:lpwstr>https://www.mensline.org.au/</vt:lpwstr>
      </vt:variant>
      <vt:variant>
        <vt:lpwstr/>
      </vt:variant>
      <vt:variant>
        <vt:i4>720979</vt:i4>
      </vt:variant>
      <vt:variant>
        <vt:i4>42</vt:i4>
      </vt:variant>
      <vt:variant>
        <vt:i4>0</vt:i4>
      </vt:variant>
      <vt:variant>
        <vt:i4>5</vt:i4>
      </vt:variant>
      <vt:variant>
        <vt:lpwstr>https://www.kidshelpline.com.au/</vt:lpwstr>
      </vt:variant>
      <vt:variant>
        <vt:lpwstr/>
      </vt:variant>
      <vt:variant>
        <vt:i4>3276925</vt:i4>
      </vt:variant>
      <vt:variant>
        <vt:i4>39</vt:i4>
      </vt:variant>
      <vt:variant>
        <vt:i4>0</vt:i4>
      </vt:variant>
      <vt:variant>
        <vt:i4>5</vt:i4>
      </vt:variant>
      <vt:variant>
        <vt:lpwstr>https://www.13yarn.org.au/</vt:lpwstr>
      </vt:variant>
      <vt:variant>
        <vt:lpwstr/>
      </vt:variant>
      <vt:variant>
        <vt:i4>6881317</vt:i4>
      </vt:variant>
      <vt:variant>
        <vt:i4>36</vt:i4>
      </vt:variant>
      <vt:variant>
        <vt:i4>0</vt:i4>
      </vt:variant>
      <vt:variant>
        <vt:i4>5</vt:i4>
      </vt:variant>
      <vt:variant>
        <vt:lpwstr>https://www.beyondblue.org.au/</vt:lpwstr>
      </vt:variant>
      <vt:variant>
        <vt:lpwstr/>
      </vt:variant>
      <vt:variant>
        <vt:i4>8323110</vt:i4>
      </vt:variant>
      <vt:variant>
        <vt:i4>33</vt:i4>
      </vt:variant>
      <vt:variant>
        <vt:i4>0</vt:i4>
      </vt:variant>
      <vt:variant>
        <vt:i4>5</vt:i4>
      </vt:variant>
      <vt:variant>
        <vt:lpwstr>https://www.suicidecallbackservice.org.au/</vt:lpwstr>
      </vt:variant>
      <vt:variant>
        <vt:lpwstr/>
      </vt:variant>
      <vt:variant>
        <vt:i4>917583</vt:i4>
      </vt:variant>
      <vt:variant>
        <vt:i4>30</vt:i4>
      </vt:variant>
      <vt:variant>
        <vt:i4>0</vt:i4>
      </vt:variant>
      <vt:variant>
        <vt:i4>5</vt:i4>
      </vt:variant>
      <vt:variant>
        <vt:lpwstr>https://www.lifeline.org.au/</vt:lpwstr>
      </vt:variant>
      <vt:variant>
        <vt:lpwstr/>
      </vt:variant>
      <vt:variant>
        <vt:i4>7209000</vt:i4>
      </vt:variant>
      <vt:variant>
        <vt:i4>27</vt:i4>
      </vt:variant>
      <vt:variant>
        <vt:i4>0</vt:i4>
      </vt:variant>
      <vt:variant>
        <vt:i4>5</vt:i4>
      </vt:variant>
      <vt:variant>
        <vt:lpwstr>tel:1800595212</vt:lpwstr>
      </vt:variant>
      <vt:variant>
        <vt:lpwstr/>
      </vt:variant>
      <vt:variant>
        <vt:i4>5046353</vt:i4>
      </vt:variant>
      <vt:variant>
        <vt:i4>24</vt:i4>
      </vt:variant>
      <vt:variant>
        <vt:i4>0</vt:i4>
      </vt:variant>
      <vt:variant>
        <vt:i4>5</vt:i4>
      </vt:variant>
      <vt:variant>
        <vt:lpwstr>https://play.afl/urgent-help</vt:lpwstr>
      </vt:variant>
      <vt:variant>
        <vt:lpwstr/>
      </vt:variant>
      <vt:variant>
        <vt:i4>1048668</vt:i4>
      </vt:variant>
      <vt:variant>
        <vt:i4>21</vt:i4>
      </vt:variant>
      <vt:variant>
        <vt:i4>0</vt:i4>
      </vt:variant>
      <vt:variant>
        <vt:i4>5</vt:i4>
      </vt:variant>
      <vt:variant>
        <vt:lpwstr>https://play.afl/safeguarding</vt:lpwstr>
      </vt:variant>
      <vt:variant>
        <vt:lpwstr/>
      </vt:variant>
      <vt:variant>
        <vt:i4>1441884</vt:i4>
      </vt:variant>
      <vt:variant>
        <vt:i4>18</vt:i4>
      </vt:variant>
      <vt:variant>
        <vt:i4>0</vt:i4>
      </vt:variant>
      <vt:variant>
        <vt:i4>5</vt:i4>
      </vt:variant>
      <vt:variant>
        <vt:lpwstr>https://www.play.afl/clubhelp/club-management/risk-management-and-insurance/</vt:lpwstr>
      </vt:variant>
      <vt:variant>
        <vt:lpwstr/>
      </vt:variant>
      <vt:variant>
        <vt:i4>6815806</vt:i4>
      </vt:variant>
      <vt:variant>
        <vt:i4>15</vt:i4>
      </vt:variant>
      <vt:variant>
        <vt:i4>0</vt:i4>
      </vt:variant>
      <vt:variant>
        <vt:i4>5</vt:i4>
      </vt:variant>
      <vt:variant>
        <vt:lpwstr>https://www.play.afl/clubhelp/club-management/mental-health-and-wellbeing/</vt:lpwstr>
      </vt:variant>
      <vt:variant>
        <vt:lpwstr/>
      </vt:variant>
      <vt:variant>
        <vt:i4>7798841</vt:i4>
      </vt:variant>
      <vt:variant>
        <vt:i4>12</vt:i4>
      </vt:variant>
      <vt:variant>
        <vt:i4>0</vt:i4>
      </vt:variant>
      <vt:variant>
        <vt:i4>5</vt:i4>
      </vt:variant>
      <vt:variant>
        <vt:lpwstr>https://www.play.afl/clubhelp/club-management/conflict-management/</vt:lpwstr>
      </vt:variant>
      <vt:variant>
        <vt:lpwstr/>
      </vt:variant>
      <vt:variant>
        <vt:i4>4980743</vt:i4>
      </vt:variant>
      <vt:variant>
        <vt:i4>9</vt:i4>
      </vt:variant>
      <vt:variant>
        <vt:i4>0</vt:i4>
      </vt:variant>
      <vt:variant>
        <vt:i4>5</vt:i4>
      </vt:variant>
      <vt:variant>
        <vt:lpwstr>https://www.play.afl/clubhelp/policies/concussion-management/</vt:lpwstr>
      </vt:variant>
      <vt:variant>
        <vt:lpwstr/>
      </vt:variant>
      <vt:variant>
        <vt:i4>327687</vt:i4>
      </vt:variant>
      <vt:variant>
        <vt:i4>6</vt:i4>
      </vt:variant>
      <vt:variant>
        <vt:i4>0</vt:i4>
      </vt:variant>
      <vt:variant>
        <vt:i4>5</vt:i4>
      </vt:variant>
      <vt:variant>
        <vt:lpwstr>https://play.afl/clubhelp/resources/managing-club-incidents-and-conflicts</vt:lpwstr>
      </vt:variant>
      <vt:variant>
        <vt:lpwstr>article-1</vt:lpwstr>
      </vt:variant>
      <vt:variant>
        <vt:i4>327687</vt:i4>
      </vt:variant>
      <vt:variant>
        <vt:i4>3</vt:i4>
      </vt:variant>
      <vt:variant>
        <vt:i4>0</vt:i4>
      </vt:variant>
      <vt:variant>
        <vt:i4>5</vt:i4>
      </vt:variant>
      <vt:variant>
        <vt:lpwstr>https://play.afl/clubhelp/resources/managing-club-incidents-and-conflicts</vt:lpwstr>
      </vt:variant>
      <vt:variant>
        <vt:lpwstr>article-0</vt:lpwstr>
      </vt:variant>
      <vt:variant>
        <vt:i4>3014775</vt:i4>
      </vt:variant>
      <vt:variant>
        <vt:i4>0</vt:i4>
      </vt:variant>
      <vt:variant>
        <vt:i4>0</vt:i4>
      </vt:variant>
      <vt:variant>
        <vt:i4>5</vt:i4>
      </vt:variant>
      <vt:variant>
        <vt:lpwstr>https://play.afl/sites/default/files/2023-10/critical-incident-response-guide-for-use-by-community-australian-football-clubs-june-2023.pdf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Watson</dc:creator>
  <cp:keywords/>
  <dc:description/>
  <cp:lastModifiedBy>Rhys Bennett</cp:lastModifiedBy>
  <cp:revision>2</cp:revision>
  <cp:lastPrinted>2025-02-10T05:55:00Z</cp:lastPrinted>
  <dcterms:created xsi:type="dcterms:W3CDTF">2025-11-11T01:02:00Z</dcterms:created>
  <dcterms:modified xsi:type="dcterms:W3CDTF">2025-11-11T01:02:00Z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0x0101005500EEBA28537A4EBCB568734500D79E</vt:lpwstr>
  </property>
  <property fmtid="{D5CDD505-2E9C-101B-9397-08002B2CF9AE}" pid="3" name="MediaServiceImageTags">
    <vt:lpwstr/>
  </property>
</Properties>
</file>